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0E" w:rsidRPr="00A5765C" w:rsidRDefault="00A5765C" w:rsidP="00A5765C">
      <w:pPr>
        <w:ind w:left="2832" w:firstLine="708"/>
        <w:rPr>
          <w:b/>
        </w:rPr>
      </w:pPr>
      <w:r w:rsidRPr="00A5765C">
        <w:rPr>
          <w:b/>
        </w:rPr>
        <w:t>№ 1</w:t>
      </w:r>
    </w:p>
    <w:p w:rsidR="00A5765C" w:rsidRDefault="00A5765C" w:rsidP="00A57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Маленький кубик массы </w:t>
      </w:r>
      <w:r w:rsidRPr="00090CA0">
        <w:rPr>
          <w:position w:val="-4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5" o:title=""/>
          </v:shape>
          <o:OLEObject Type="Embed" ProgID="Equation.3" ShapeID="_x0000_i1025" DrawAspect="Content" ObjectID="_1546844365" r:id="rId6"/>
        </w:object>
      </w:r>
      <w:r>
        <w:rPr>
          <w:sz w:val="28"/>
          <w:szCs w:val="28"/>
        </w:rPr>
        <w:t xml:space="preserve"> налетает со скоростью </w:t>
      </w:r>
      <w:r w:rsidRPr="00090CA0">
        <w:rPr>
          <w:position w:val="-6"/>
          <w:sz w:val="28"/>
          <w:szCs w:val="28"/>
        </w:rPr>
        <w:object w:dxaOrig="279" w:dyaOrig="300">
          <v:shape id="_x0000_i1026" type="#_x0000_t75" style="width:14.25pt;height:15pt" o:ole="">
            <v:imagedata r:id="rId7" o:title=""/>
          </v:shape>
          <o:OLEObject Type="Embed" ProgID="Equation.3" ShapeID="_x0000_i1026" DrawAspect="Content" ObjectID="_1546844366" r:id="rId8"/>
        </w:object>
      </w:r>
      <w:r>
        <w:rPr>
          <w:sz w:val="28"/>
          <w:szCs w:val="28"/>
        </w:rPr>
        <w:t xml:space="preserve"> на тело массы М, стоящее на гладкой горизонтальной поверхности, и скользит по стенке тела без трения. Стенка имеет форму полукруга радиуса </w:t>
      </w:r>
      <w:r w:rsidRPr="00090CA0">
        <w:rPr>
          <w:position w:val="-4"/>
          <w:sz w:val="28"/>
          <w:szCs w:val="28"/>
        </w:rPr>
        <w:object w:dxaOrig="279" w:dyaOrig="279">
          <v:shape id="_x0000_i1027" type="#_x0000_t75" style="width:14.25pt;height:14.25pt" o:ole="">
            <v:imagedata r:id="rId9" o:title=""/>
          </v:shape>
          <o:OLEObject Type="Embed" ProgID="Equation.3" ShapeID="_x0000_i1027" DrawAspect="Content" ObjectID="_1546844367" r:id="rId10"/>
        </w:object>
      </w:r>
      <w:r>
        <w:rPr>
          <w:sz w:val="28"/>
          <w:szCs w:val="28"/>
        </w:rPr>
        <w:t xml:space="preserve"> (рисунок). Кубик достиг точки А. Определите скорости </w:t>
      </w:r>
      <w:proofErr w:type="gramStart"/>
      <w:r>
        <w:rPr>
          <w:sz w:val="28"/>
          <w:szCs w:val="28"/>
        </w:rPr>
        <w:t>кубика</w:t>
      </w:r>
      <w:proofErr w:type="gramEnd"/>
      <w:r>
        <w:rPr>
          <w:sz w:val="28"/>
          <w:szCs w:val="28"/>
        </w:rPr>
        <w:t xml:space="preserve"> и тела в этот момент времени.</w:t>
      </w:r>
    </w:p>
    <w:p w:rsidR="00A5765C" w:rsidRDefault="00A5765C" w:rsidP="00A5765C">
      <w:pPr>
        <w:jc w:val="both"/>
        <w:rPr>
          <w:sz w:val="28"/>
          <w:szCs w:val="28"/>
        </w:rPr>
      </w:pPr>
    </w:p>
    <w:p w:rsidR="00A5765C" w:rsidRDefault="00A5765C" w:rsidP="00A57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Решение:</w:t>
      </w:r>
    </w:p>
    <w:p w:rsidR="00A5765C" w:rsidRDefault="00A5765C" w:rsidP="00A57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как горизонтальная составляющая импульса системы не изменяется, то</w:t>
      </w:r>
    </w:p>
    <w:p w:rsidR="00A5765C" w:rsidRDefault="00A5765C" w:rsidP="00A5765C">
      <w:pPr>
        <w:jc w:val="center"/>
        <w:rPr>
          <w:sz w:val="28"/>
          <w:szCs w:val="28"/>
        </w:rPr>
      </w:pPr>
      <w:r w:rsidRPr="00090CA0">
        <w:rPr>
          <w:position w:val="-12"/>
          <w:sz w:val="28"/>
          <w:szCs w:val="28"/>
        </w:rPr>
        <w:object w:dxaOrig="1960" w:dyaOrig="380">
          <v:shape id="_x0000_i1028" type="#_x0000_t75" style="width:98.25pt;height:18.75pt" o:ole="">
            <v:imagedata r:id="rId11" o:title=""/>
          </v:shape>
          <o:OLEObject Type="Embed" ProgID="Equation.3" ShapeID="_x0000_i1028" DrawAspect="Content" ObjectID="_1546844368" r:id="rId12"/>
        </w:object>
      </w:r>
      <w:r>
        <w:rPr>
          <w:sz w:val="28"/>
          <w:szCs w:val="28"/>
        </w:rPr>
        <w:t>,</w:t>
      </w:r>
    </w:p>
    <w:p w:rsidR="00A5765C" w:rsidRDefault="00A5765C" w:rsidP="00A5765C">
      <w:pPr>
        <w:rPr>
          <w:sz w:val="28"/>
          <w:szCs w:val="28"/>
        </w:rPr>
      </w:pPr>
    </w:p>
    <w:p w:rsidR="00A5765C" w:rsidRDefault="00A5765C" w:rsidP="00A57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090CA0">
        <w:rPr>
          <w:position w:val="-12"/>
          <w:sz w:val="28"/>
          <w:szCs w:val="28"/>
        </w:rPr>
        <w:object w:dxaOrig="340" w:dyaOrig="460">
          <v:shape id="_x0000_i1029" type="#_x0000_t75" style="width:17.25pt;height:23.25pt" o:ole="">
            <v:imagedata r:id="rId13" o:title=""/>
          </v:shape>
          <o:OLEObject Type="Embed" ProgID="Equation.3" ShapeID="_x0000_i1029" DrawAspect="Content" ObjectID="_1546844369" r:id="rId14"/>
        </w:object>
      </w:r>
      <w:r>
        <w:rPr>
          <w:sz w:val="28"/>
          <w:szCs w:val="28"/>
        </w:rPr>
        <w:t xml:space="preserve"> - искомая скорость тела и горизонтальная составляющая скорости кубика. Отсюда находим</w:t>
      </w:r>
    </w:p>
    <w:p w:rsidR="00A5765C" w:rsidRDefault="00A5765C" w:rsidP="00A5765C">
      <w:pPr>
        <w:jc w:val="center"/>
        <w:rPr>
          <w:sz w:val="28"/>
          <w:szCs w:val="28"/>
        </w:rPr>
      </w:pPr>
      <w:r w:rsidRPr="00090CA0">
        <w:rPr>
          <w:position w:val="-24"/>
          <w:sz w:val="28"/>
          <w:szCs w:val="28"/>
        </w:rPr>
        <w:object w:dxaOrig="1400" w:dyaOrig="700">
          <v:shape id="_x0000_i1030" type="#_x0000_t75" style="width:69.75pt;height:35.25pt" o:ole="">
            <v:imagedata r:id="rId15" o:title=""/>
          </v:shape>
          <o:OLEObject Type="Embed" ProgID="Equation.3" ShapeID="_x0000_i1030" DrawAspect="Content" ObjectID="_1546844370" r:id="rId16"/>
        </w:object>
      </w:r>
    </w:p>
    <w:p w:rsidR="00A5765C" w:rsidRDefault="00A5765C" w:rsidP="00A5765C">
      <w:pPr>
        <w:rPr>
          <w:sz w:val="28"/>
          <w:szCs w:val="28"/>
        </w:rPr>
      </w:pPr>
    </w:p>
    <w:p w:rsidR="00A5765C" w:rsidRDefault="00A5765C" w:rsidP="00A57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Вертикальную составляющую </w:t>
      </w:r>
      <w:r w:rsidRPr="005D5B18">
        <w:rPr>
          <w:position w:val="-12"/>
          <w:sz w:val="28"/>
          <w:szCs w:val="28"/>
        </w:rPr>
        <w:object w:dxaOrig="360" w:dyaOrig="460">
          <v:shape id="_x0000_i1031" type="#_x0000_t75" style="width:18pt;height:23.25pt" o:ole="">
            <v:imagedata r:id="rId17" o:title=""/>
          </v:shape>
          <o:OLEObject Type="Embed" ProgID="Equation.3" ShapeID="_x0000_i1031" DrawAspect="Content" ObjectID="_1546844371" r:id="rId18"/>
        </w:object>
      </w:r>
      <w:r>
        <w:rPr>
          <w:sz w:val="28"/>
          <w:szCs w:val="28"/>
        </w:rPr>
        <w:t xml:space="preserve"> скорости кубика найдем из закона сохранения энергии</w:t>
      </w:r>
    </w:p>
    <w:p w:rsidR="00A5765C" w:rsidRDefault="00A5765C" w:rsidP="00A5765C">
      <w:pPr>
        <w:jc w:val="both"/>
        <w:rPr>
          <w:sz w:val="28"/>
          <w:szCs w:val="28"/>
        </w:rPr>
      </w:pPr>
    </w:p>
    <w:p w:rsidR="00A5765C" w:rsidRDefault="00A5765C" w:rsidP="00A5765C">
      <w:pPr>
        <w:jc w:val="center"/>
        <w:rPr>
          <w:sz w:val="28"/>
          <w:szCs w:val="28"/>
        </w:rPr>
      </w:pPr>
      <w:r w:rsidRPr="005D5B18">
        <w:rPr>
          <w:position w:val="-24"/>
          <w:sz w:val="28"/>
          <w:szCs w:val="28"/>
        </w:rPr>
        <w:object w:dxaOrig="1500" w:dyaOrig="760">
          <v:shape id="_x0000_i1032" type="#_x0000_t75" style="width:75pt;height:38.25pt" o:ole="">
            <v:imagedata r:id="rId19" o:title=""/>
          </v:shape>
          <o:OLEObject Type="Embed" ProgID="Equation.3" ShapeID="_x0000_i1032" DrawAspect="Content" ObjectID="_1546844372" r:id="rId20"/>
        </w:object>
      </w:r>
      <w:r>
        <w:rPr>
          <w:sz w:val="28"/>
          <w:szCs w:val="28"/>
        </w:rPr>
        <w:t xml:space="preserve"> - </w:t>
      </w:r>
      <w:r w:rsidRPr="005D5B18">
        <w:rPr>
          <w:position w:val="-24"/>
          <w:sz w:val="28"/>
          <w:szCs w:val="28"/>
        </w:rPr>
        <w:object w:dxaOrig="1359" w:dyaOrig="760">
          <v:shape id="_x0000_i1033" type="#_x0000_t75" style="width:68.25pt;height:38.25pt" o:ole="">
            <v:imagedata r:id="rId21" o:title=""/>
          </v:shape>
          <o:OLEObject Type="Embed" ProgID="Equation.3" ShapeID="_x0000_i1033" DrawAspect="Content" ObjectID="_1546844373" r:id="rId22"/>
        </w:object>
      </w:r>
      <w:r>
        <w:rPr>
          <w:sz w:val="28"/>
          <w:szCs w:val="28"/>
        </w:rPr>
        <w:t xml:space="preserve"> - </w:t>
      </w:r>
      <w:r w:rsidRPr="005D5B18">
        <w:rPr>
          <w:position w:val="-12"/>
          <w:sz w:val="28"/>
          <w:szCs w:val="28"/>
        </w:rPr>
        <w:object w:dxaOrig="639" w:dyaOrig="360">
          <v:shape id="_x0000_i1034" type="#_x0000_t75" style="width:32.25pt;height:18pt" o:ole="">
            <v:imagedata r:id="rId23" o:title=""/>
          </v:shape>
          <o:OLEObject Type="Embed" ProgID="Equation.3" ShapeID="_x0000_i1034" DrawAspect="Content" ObjectID="_1546844374" r:id="rId2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A5765C" w:rsidRDefault="00A5765C" w:rsidP="00A5765C">
      <w:pPr>
        <w:jc w:val="center"/>
        <w:rPr>
          <w:sz w:val="28"/>
          <w:szCs w:val="28"/>
        </w:rPr>
      </w:pPr>
    </w:p>
    <w:p w:rsidR="00A5765C" w:rsidRDefault="00A5765C" w:rsidP="00A5765C">
      <w:pPr>
        <w:rPr>
          <w:sz w:val="28"/>
          <w:szCs w:val="28"/>
        </w:rPr>
      </w:pPr>
      <w:r>
        <w:rPr>
          <w:sz w:val="28"/>
          <w:szCs w:val="28"/>
        </w:rPr>
        <w:tab/>
        <w:t>Из (1) имеем</w:t>
      </w:r>
    </w:p>
    <w:p w:rsidR="00A5765C" w:rsidRDefault="00A5765C" w:rsidP="00A5765C">
      <w:pPr>
        <w:jc w:val="center"/>
        <w:rPr>
          <w:sz w:val="28"/>
          <w:szCs w:val="28"/>
        </w:rPr>
      </w:pPr>
      <w:r w:rsidRPr="005D5B18">
        <w:rPr>
          <w:position w:val="-26"/>
          <w:sz w:val="28"/>
          <w:szCs w:val="28"/>
        </w:rPr>
        <w:object w:dxaOrig="2640" w:dyaOrig="820">
          <v:shape id="_x0000_i1035" type="#_x0000_t75" style="width:132pt;height:41.25pt" o:ole="">
            <v:imagedata r:id="rId25" o:title=""/>
          </v:shape>
          <o:OLEObject Type="Embed" ProgID="Equation.3" ShapeID="_x0000_i1035" DrawAspect="Content" ObjectID="_1546844375" r:id="rId26"/>
        </w:object>
      </w:r>
    </w:p>
    <w:p w:rsidR="00A5765C" w:rsidRDefault="00A5765C" w:rsidP="00A5765C">
      <w:pPr>
        <w:rPr>
          <w:sz w:val="28"/>
          <w:szCs w:val="28"/>
        </w:rPr>
      </w:pPr>
    </w:p>
    <w:p w:rsidR="00A5765C" w:rsidRDefault="00A5765C" w:rsidP="00A5765C">
      <w:pPr>
        <w:rPr>
          <w:sz w:val="28"/>
          <w:szCs w:val="28"/>
        </w:rPr>
      </w:pPr>
      <w:r>
        <w:rPr>
          <w:sz w:val="28"/>
          <w:szCs w:val="28"/>
        </w:rPr>
        <w:tab/>
        <w:t>Тогда полная скорость кубика (рисунок)</w:t>
      </w:r>
    </w:p>
    <w:p w:rsidR="00A5765C" w:rsidRDefault="00A5765C" w:rsidP="00A5765C">
      <w:pPr>
        <w:jc w:val="center"/>
        <w:rPr>
          <w:sz w:val="28"/>
          <w:szCs w:val="28"/>
        </w:rPr>
      </w:pPr>
    </w:p>
    <w:p w:rsidR="00A5765C" w:rsidRPr="00FB79C5" w:rsidRDefault="00A5765C" w:rsidP="00A5765C">
      <w:pPr>
        <w:jc w:val="center"/>
        <w:rPr>
          <w:sz w:val="28"/>
          <w:szCs w:val="28"/>
        </w:rPr>
      </w:pPr>
      <w:r w:rsidRPr="000D7243">
        <w:rPr>
          <w:position w:val="-34"/>
          <w:sz w:val="28"/>
          <w:szCs w:val="28"/>
        </w:rPr>
        <w:object w:dxaOrig="5040" w:dyaOrig="900">
          <v:shape id="_x0000_i1036" type="#_x0000_t75" style="width:252pt;height:45pt" o:ole="">
            <v:imagedata r:id="rId27" o:title=""/>
          </v:shape>
          <o:OLEObject Type="Embed" ProgID="Equation.3" ShapeID="_x0000_i1036" DrawAspect="Content" ObjectID="_1546844376" r:id="rId28"/>
        </w:object>
      </w:r>
      <w:r>
        <w:rPr>
          <w:sz w:val="28"/>
          <w:szCs w:val="28"/>
        </w:rPr>
        <w:t>.</w:t>
      </w:r>
    </w:p>
    <w:p w:rsidR="00A5765C" w:rsidRDefault="00A5765C" w:rsidP="00A5765C">
      <w:pPr>
        <w:ind w:left="2832" w:firstLine="708"/>
      </w:pPr>
    </w:p>
    <w:p w:rsidR="00A5765C" w:rsidRDefault="00A5765C" w:rsidP="00A5765C">
      <w:pPr>
        <w:ind w:left="2832" w:firstLine="708"/>
        <w:rPr>
          <w:b/>
        </w:rPr>
      </w:pPr>
      <w:r w:rsidRPr="00A5765C">
        <w:rPr>
          <w:b/>
        </w:rPr>
        <w:t xml:space="preserve">№ </w:t>
      </w:r>
      <w:r>
        <w:rPr>
          <w:b/>
        </w:rPr>
        <w:t>2</w:t>
      </w:r>
    </w:p>
    <w:p w:rsidR="00A5765C" w:rsidRPr="00FB79C5" w:rsidRDefault="00A5765C" w:rsidP="00A57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Брусок массы </w:t>
      </w:r>
      <w:r w:rsidRPr="003503F4">
        <w:rPr>
          <w:position w:val="-4"/>
          <w:sz w:val="28"/>
          <w:szCs w:val="28"/>
        </w:rPr>
        <w:object w:dxaOrig="300" w:dyaOrig="220">
          <v:shape id="_x0000_i1037" type="#_x0000_t75" style="width:15pt;height:11.25pt" o:ole="">
            <v:imagedata r:id="rId29" o:title=""/>
          </v:shape>
          <o:OLEObject Type="Embed" ProgID="Equation.3" ShapeID="_x0000_i1037" DrawAspect="Content" ObjectID="_1546844377" r:id="rId30"/>
        </w:object>
      </w:r>
      <w:r>
        <w:rPr>
          <w:sz w:val="28"/>
          <w:szCs w:val="28"/>
        </w:rPr>
        <w:t xml:space="preserve"> лежит на шероховатой поверхности, наклоненной к горизонту под углом </w:t>
      </w:r>
      <w:r w:rsidRPr="003503F4">
        <w:rPr>
          <w:position w:val="-6"/>
          <w:sz w:val="28"/>
          <w:szCs w:val="28"/>
        </w:rPr>
        <w:object w:dxaOrig="260" w:dyaOrig="240">
          <v:shape id="_x0000_i1038" type="#_x0000_t75" style="width:12.75pt;height:12pt" o:ole="">
            <v:imagedata r:id="rId31" o:title=""/>
          </v:shape>
          <o:OLEObject Type="Embed" ProgID="Equation.3" ShapeID="_x0000_i1038" DrawAspect="Content" ObjectID="_1546844378" r:id="rId32"/>
        </w:object>
      </w:r>
      <w:r>
        <w:rPr>
          <w:sz w:val="28"/>
          <w:szCs w:val="28"/>
        </w:rPr>
        <w:t xml:space="preserve"> (рисунок). С какой минимальной горизонтальной силой </w:t>
      </w:r>
      <w:r w:rsidRPr="003503F4">
        <w:rPr>
          <w:position w:val="-4"/>
          <w:sz w:val="28"/>
          <w:szCs w:val="28"/>
        </w:rPr>
        <w:object w:dxaOrig="220" w:dyaOrig="279">
          <v:shape id="_x0000_i1039" type="#_x0000_t75" style="width:11.25pt;height:14.25pt" o:ole="">
            <v:imagedata r:id="rId33" o:title=""/>
          </v:shape>
          <o:OLEObject Type="Embed" ProgID="Equation.3" ShapeID="_x0000_i1039" DrawAspect="Content" ObjectID="_1546844379" r:id="rId34"/>
        </w:object>
      </w:r>
      <w:r>
        <w:rPr>
          <w:sz w:val="28"/>
          <w:szCs w:val="28"/>
        </w:rPr>
        <w:t xml:space="preserve">, параллельной ребру АВ двугранного угла, следует потянуть за нить, привязанную к бруску, чтобы началось его скольжение? Коэффициент трения бруска о поверхность </w:t>
      </w:r>
      <w:r w:rsidRPr="003503F4">
        <w:rPr>
          <w:position w:val="-10"/>
          <w:sz w:val="28"/>
          <w:szCs w:val="28"/>
        </w:rPr>
        <w:object w:dxaOrig="220" w:dyaOrig="279">
          <v:shape id="_x0000_i1040" type="#_x0000_t75" style="width:11.25pt;height:14.25pt" o:ole="">
            <v:imagedata r:id="rId35" o:title=""/>
          </v:shape>
          <o:OLEObject Type="Embed" ProgID="Equation.3" ShapeID="_x0000_i1040" DrawAspect="Content" ObjectID="_1546844380" r:id="rId36"/>
        </w:object>
      </w:r>
      <w:r>
        <w:rPr>
          <w:sz w:val="28"/>
          <w:szCs w:val="28"/>
        </w:rPr>
        <w:t xml:space="preserve"> &gt; </w:t>
      </w:r>
      <w:r w:rsidRPr="003503F4">
        <w:rPr>
          <w:position w:val="-12"/>
          <w:sz w:val="28"/>
          <w:szCs w:val="28"/>
        </w:rPr>
        <w:object w:dxaOrig="480" w:dyaOrig="340">
          <v:shape id="_x0000_i1041" type="#_x0000_t75" style="width:24pt;height:17.25pt" o:ole="">
            <v:imagedata r:id="rId37" o:title=""/>
          </v:shape>
          <o:OLEObject Type="Embed" ProgID="Equation.3" ShapeID="_x0000_i1041" DrawAspect="Content" ObjectID="_1546844381" r:id="rId38"/>
        </w:object>
      </w:r>
      <w:r>
        <w:rPr>
          <w:sz w:val="28"/>
          <w:szCs w:val="28"/>
        </w:rPr>
        <w:t>.</w:t>
      </w:r>
    </w:p>
    <w:p w:rsidR="00A5765C" w:rsidRDefault="00A5765C" w:rsidP="00A5765C">
      <w:pPr>
        <w:jc w:val="both"/>
        <w:rPr>
          <w:sz w:val="28"/>
          <w:szCs w:val="28"/>
        </w:rPr>
      </w:pPr>
    </w:p>
    <w:p w:rsidR="00A5765C" w:rsidRDefault="00A5765C" w:rsidP="00A57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Решение:</w:t>
      </w:r>
    </w:p>
    <w:p w:rsidR="00A5765C" w:rsidRDefault="00A5765C" w:rsidP="00A57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Брусок на наклонной плоскости будет стремиться начать движение в направлении равнодействующей приложенной силы </w:t>
      </w:r>
      <w:r w:rsidRPr="00DD5D5C">
        <w:rPr>
          <w:position w:val="-4"/>
          <w:sz w:val="28"/>
          <w:szCs w:val="28"/>
        </w:rPr>
        <w:object w:dxaOrig="220" w:dyaOrig="380">
          <v:shape id="_x0000_i1042" type="#_x0000_t75" style="width:11.25pt;height:18.75pt" o:ole="">
            <v:imagedata r:id="rId39" o:title=""/>
          </v:shape>
          <o:OLEObject Type="Embed" ProgID="Equation.3" ShapeID="_x0000_i1042" DrawAspect="Content" ObjectID="_1546844382" r:id="rId40"/>
        </w:object>
      </w:r>
      <w:r>
        <w:rPr>
          <w:sz w:val="28"/>
          <w:szCs w:val="28"/>
        </w:rPr>
        <w:t xml:space="preserve"> и составляющей силы тяжести </w:t>
      </w:r>
      <w:r w:rsidRPr="00DD5D5C">
        <w:rPr>
          <w:position w:val="-12"/>
          <w:sz w:val="28"/>
          <w:szCs w:val="28"/>
        </w:rPr>
        <w:object w:dxaOrig="1020" w:dyaOrig="460">
          <v:shape id="_x0000_i1043" type="#_x0000_t75" style="width:51pt;height:23.25pt" o:ole="">
            <v:imagedata r:id="rId41" o:title=""/>
          </v:shape>
          <o:OLEObject Type="Embed" ProgID="Equation.3" ShapeID="_x0000_i1043" DrawAspect="Content" ObjectID="_1546844383" r:id="rId42"/>
        </w:object>
      </w:r>
      <w:r>
        <w:rPr>
          <w:sz w:val="28"/>
          <w:szCs w:val="28"/>
        </w:rPr>
        <w:t>. Модуль равнодействующей силы</w:t>
      </w:r>
    </w:p>
    <w:p w:rsidR="00A5765C" w:rsidRDefault="00A5765C" w:rsidP="00A5765C">
      <w:pPr>
        <w:jc w:val="both"/>
        <w:rPr>
          <w:sz w:val="28"/>
          <w:szCs w:val="28"/>
        </w:rPr>
      </w:pPr>
    </w:p>
    <w:p w:rsidR="00A5765C" w:rsidRDefault="00A5765C" w:rsidP="00A5765C">
      <w:pPr>
        <w:jc w:val="center"/>
        <w:rPr>
          <w:sz w:val="28"/>
          <w:szCs w:val="28"/>
        </w:rPr>
      </w:pPr>
      <w:r w:rsidRPr="00DD5D5C">
        <w:rPr>
          <w:position w:val="-14"/>
          <w:sz w:val="28"/>
          <w:szCs w:val="28"/>
        </w:rPr>
        <w:object w:dxaOrig="2640" w:dyaOrig="499">
          <v:shape id="_x0000_i1044" type="#_x0000_t75" style="width:132pt;height:24.75pt" o:ole="">
            <v:imagedata r:id="rId43" o:title=""/>
          </v:shape>
          <o:OLEObject Type="Embed" ProgID="Equation.3" ShapeID="_x0000_i1044" DrawAspect="Content" ObjectID="_1546844384" r:id="rId4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A5765C" w:rsidRDefault="00A5765C" w:rsidP="00A5765C">
      <w:pPr>
        <w:jc w:val="center"/>
        <w:rPr>
          <w:sz w:val="28"/>
          <w:szCs w:val="28"/>
        </w:rPr>
      </w:pPr>
    </w:p>
    <w:p w:rsidR="00A5765C" w:rsidRDefault="00A5765C" w:rsidP="00A5765C">
      <w:pPr>
        <w:rPr>
          <w:sz w:val="28"/>
          <w:szCs w:val="28"/>
        </w:rPr>
      </w:pPr>
      <w:r>
        <w:rPr>
          <w:sz w:val="28"/>
          <w:szCs w:val="28"/>
        </w:rPr>
        <w:tab/>
        <w:t>Условие движения бруска</w:t>
      </w:r>
    </w:p>
    <w:p w:rsidR="00A5765C" w:rsidRDefault="00A5765C" w:rsidP="00A5765C">
      <w:pPr>
        <w:rPr>
          <w:sz w:val="28"/>
          <w:szCs w:val="28"/>
        </w:rPr>
      </w:pPr>
    </w:p>
    <w:p w:rsidR="00A5765C" w:rsidRDefault="00A5765C" w:rsidP="00A5765C">
      <w:pPr>
        <w:jc w:val="center"/>
        <w:rPr>
          <w:sz w:val="28"/>
          <w:szCs w:val="28"/>
        </w:rPr>
      </w:pPr>
      <w:r w:rsidRPr="00BB5416">
        <w:rPr>
          <w:position w:val="-16"/>
          <w:sz w:val="28"/>
          <w:szCs w:val="28"/>
        </w:rPr>
        <w:object w:dxaOrig="2400" w:dyaOrig="499">
          <v:shape id="_x0000_i1045" type="#_x0000_t75" style="width:120pt;height:24.75pt" o:ole="">
            <v:imagedata r:id="rId45" o:title=""/>
          </v:shape>
          <o:OLEObject Type="Embed" ProgID="Equation.3" ShapeID="_x0000_i1045" DrawAspect="Content" ObjectID="_1546844385" r:id="rId4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A5765C" w:rsidRDefault="00A5765C" w:rsidP="00A5765C">
      <w:pPr>
        <w:jc w:val="center"/>
        <w:rPr>
          <w:sz w:val="28"/>
          <w:szCs w:val="28"/>
        </w:rPr>
      </w:pPr>
    </w:p>
    <w:p w:rsidR="00A5765C" w:rsidRDefault="00A5765C" w:rsidP="00A576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Из (1) и (2) следует, что </w:t>
      </w:r>
      <w:r w:rsidRPr="00BB5416">
        <w:rPr>
          <w:position w:val="-12"/>
          <w:sz w:val="28"/>
          <w:szCs w:val="28"/>
        </w:rPr>
        <w:object w:dxaOrig="3379" w:dyaOrig="480">
          <v:shape id="_x0000_i1046" type="#_x0000_t75" style="width:168.75pt;height:24pt" o:ole="">
            <v:imagedata r:id="rId47" o:title=""/>
          </v:shape>
          <o:OLEObject Type="Embed" ProgID="Equation.3" ShapeID="_x0000_i1046" DrawAspect="Content" ObjectID="_1546844386" r:id="rId48"/>
        </w:object>
      </w:r>
      <w:r>
        <w:rPr>
          <w:sz w:val="28"/>
          <w:szCs w:val="28"/>
        </w:rPr>
        <w:t>.</w:t>
      </w:r>
    </w:p>
    <w:p w:rsidR="00A5765C" w:rsidRDefault="00A5765C" w:rsidP="00A5765C">
      <w:pPr>
        <w:ind w:left="2832" w:firstLine="708"/>
        <w:rPr>
          <w:b/>
        </w:rPr>
      </w:pPr>
    </w:p>
    <w:p w:rsidR="00A5765C" w:rsidRDefault="00A5765C" w:rsidP="00A5765C">
      <w:pPr>
        <w:ind w:left="2832" w:firstLine="708"/>
        <w:rPr>
          <w:b/>
        </w:rPr>
      </w:pPr>
    </w:p>
    <w:p w:rsidR="00A5765C" w:rsidRDefault="00A5765C" w:rsidP="00A5765C">
      <w:pPr>
        <w:ind w:left="2832" w:firstLine="708"/>
        <w:rPr>
          <w:b/>
        </w:rPr>
      </w:pPr>
    </w:p>
    <w:p w:rsidR="00A5765C" w:rsidRDefault="00A5765C" w:rsidP="00A5765C">
      <w:pPr>
        <w:ind w:left="2832" w:firstLine="708"/>
        <w:rPr>
          <w:b/>
        </w:rPr>
      </w:pPr>
      <w:r w:rsidRPr="00A5765C">
        <w:rPr>
          <w:b/>
        </w:rPr>
        <w:lastRenderedPageBreak/>
        <w:t xml:space="preserve">№ </w:t>
      </w:r>
      <w:r>
        <w:rPr>
          <w:b/>
        </w:rPr>
        <w:t>3</w:t>
      </w:r>
    </w:p>
    <w:p w:rsidR="00A5765C" w:rsidRDefault="007B658B" w:rsidP="00A5765C">
      <w:pPr>
        <w:rPr>
          <w:rFonts w:ascii="Times New Roman" w:hAnsi="Times New Roman"/>
          <w:sz w:val="28"/>
          <w:szCs w:val="28"/>
        </w:rPr>
      </w:pPr>
      <w:r w:rsidRPr="00122230">
        <w:t>С башни высотой</w:t>
      </w:r>
      <w:r w:rsidRPr="00122230">
        <w:rPr>
          <w:position w:val="-4"/>
        </w:rPr>
        <w:object w:dxaOrig="280" w:dyaOrig="260">
          <v:shape id="_x0000_i1077" type="#_x0000_t75" style="width:14.25pt;height:12.75pt" o:ole="" fillcolor="window">
            <v:imagedata r:id="rId49" o:title=""/>
          </v:shape>
          <o:OLEObject Type="Embed" ProgID="Equation.3" ShapeID="_x0000_i1077" DrawAspect="Content" ObjectID="_1546844387" r:id="rId50"/>
        </w:object>
      </w:r>
      <w:r w:rsidRPr="00122230">
        <w:t xml:space="preserve">бросают мячик с начальной скоростью </w:t>
      </w:r>
      <w:r w:rsidRPr="00122230">
        <w:rPr>
          <w:position w:val="-12"/>
        </w:rPr>
        <w:object w:dxaOrig="280" w:dyaOrig="360">
          <v:shape id="_x0000_i1078" type="#_x0000_t75" style="width:14.25pt;height:18pt" o:ole="" fillcolor="window">
            <v:imagedata r:id="rId51" o:title=""/>
          </v:shape>
          <o:OLEObject Type="Embed" ProgID="Equation.3" ShapeID="_x0000_i1078" DrawAspect="Content" ObjectID="_1546844388" r:id="rId52"/>
        </w:object>
      </w:r>
      <w:r w:rsidRPr="00122230">
        <w:t xml:space="preserve">, направленной горизонтально. На каком расстоянии </w:t>
      </w:r>
      <w:r w:rsidRPr="00122230">
        <w:rPr>
          <w:position w:val="-6"/>
        </w:rPr>
        <w:object w:dxaOrig="220" w:dyaOrig="280">
          <v:shape id="_x0000_i1079" type="#_x0000_t75" style="width:11.25pt;height:14.25pt" o:ole="" fillcolor="window">
            <v:imagedata r:id="rId53" o:title=""/>
          </v:shape>
          <o:OLEObject Type="Embed" ProgID="Equation.3" ShapeID="_x0000_i1079" DrawAspect="Content" ObjectID="_1546844389" r:id="rId54"/>
        </w:object>
      </w:r>
      <w:r w:rsidRPr="00122230">
        <w:t xml:space="preserve"> от основания башни упадет мячик, если ветер сообщает ему постоянное ускорение </w:t>
      </w:r>
      <w:r w:rsidRPr="00122230">
        <w:rPr>
          <w:position w:val="-6"/>
        </w:rPr>
        <w:object w:dxaOrig="200" w:dyaOrig="220">
          <v:shape id="_x0000_i1080" type="#_x0000_t75" style="width:9.75pt;height:11.25pt" o:ole="" fillcolor="window">
            <v:imagedata r:id="rId55" o:title=""/>
          </v:shape>
          <o:OLEObject Type="Embed" ProgID="Equation.3" ShapeID="_x0000_i1080" DrawAspect="Content" ObjectID="_1546844390" r:id="rId56"/>
        </w:object>
      </w:r>
      <w:r w:rsidRPr="00122230">
        <w:t>? Угол между направлением ветра и начальной скоростью мячика равен 90</w:t>
      </w:r>
      <w:r w:rsidRPr="00122230">
        <w:rPr>
          <w:vertAlign w:val="superscript"/>
        </w:rPr>
        <w:t>0</w:t>
      </w:r>
      <w:bookmarkStart w:id="0" w:name="_GoBack"/>
      <w:bookmarkEnd w:id="0"/>
    </w:p>
    <w:p w:rsidR="00A5765C" w:rsidRDefault="00A5765C" w:rsidP="00A5765C">
      <w:pPr>
        <w:ind w:left="340"/>
        <w:rPr>
          <w:rFonts w:ascii="Times New Roman" w:hAnsi="Times New Roman"/>
          <w:sz w:val="28"/>
          <w:szCs w:val="28"/>
        </w:rPr>
      </w:pPr>
      <w:r w:rsidRPr="00285502">
        <w:rPr>
          <w:rFonts w:ascii="Times New Roman" w:hAnsi="Times New Roman"/>
          <w:sz w:val="28"/>
          <w:szCs w:val="28"/>
        </w:rPr>
        <w:object w:dxaOrig="2220" w:dyaOrig="800">
          <v:shape id="_x0000_i1047" type="#_x0000_t75" style="width:110.25pt;height:39.75pt" o:ole="" fillcolor="window">
            <v:imagedata r:id="rId57" o:title=""/>
          </v:shape>
          <o:OLEObject Type="Embed" ProgID="Equation.3" ShapeID="_x0000_i1047" DrawAspect="Content" ObjectID="_1546844391" r:id="rId58"/>
        </w:object>
      </w:r>
    </w:p>
    <w:p w:rsidR="00A5765C" w:rsidRDefault="00A5765C" w:rsidP="00A5765C">
      <w:pPr>
        <w:ind w:left="2832" w:firstLine="708"/>
        <w:rPr>
          <w:b/>
        </w:rPr>
      </w:pPr>
      <w:r w:rsidRPr="00A5765C">
        <w:rPr>
          <w:b/>
        </w:rPr>
        <w:t xml:space="preserve">№ </w:t>
      </w:r>
      <w:r>
        <w:rPr>
          <w:b/>
        </w:rPr>
        <w:t>4</w:t>
      </w:r>
    </w:p>
    <w:p w:rsidR="00A5765C" w:rsidRPr="00285502" w:rsidRDefault="00A5765C" w:rsidP="00A5765C">
      <w:pPr>
        <w:spacing w:after="0" w:line="360" w:lineRule="auto"/>
        <w:ind w:left="3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85502">
        <w:rPr>
          <w:rFonts w:ascii="Times New Roman" w:hAnsi="Times New Roman"/>
          <w:sz w:val="28"/>
          <w:szCs w:val="24"/>
          <w:lang w:eastAsia="ru-RU"/>
        </w:rPr>
        <w:t xml:space="preserve">Условие движения автомобиля с установившейся скоростью </w:t>
      </w:r>
      <w:r w:rsidRPr="00285502">
        <w:rPr>
          <w:rFonts w:ascii="Times New Roman" w:eastAsia="Times New Roman" w:hAnsi="Times New Roman"/>
          <w:position w:val="-6"/>
          <w:sz w:val="28"/>
          <w:szCs w:val="24"/>
          <w:lang w:eastAsia="ru-RU"/>
        </w:rPr>
        <w:object w:dxaOrig="320" w:dyaOrig="340">
          <v:shape id="_x0000_i1048" type="#_x0000_t75" style="width:15.75pt;height:17.25pt" o:ole="" fillcolor="window">
            <v:imagedata r:id="rId59" o:title=""/>
          </v:shape>
          <o:OLEObject Type="Embed" ProgID="Equation.3" ShapeID="_x0000_i1048" DrawAspect="Content" ObjectID="_1546844392" r:id="rId60"/>
        </w:object>
      </w:r>
      <w:r w:rsidRPr="00285502">
        <w:rPr>
          <w:rFonts w:ascii="Times New Roman" w:hAnsi="Times New Roman"/>
          <w:sz w:val="28"/>
          <w:szCs w:val="24"/>
          <w:lang w:eastAsia="ru-RU"/>
        </w:rPr>
        <w:t xml:space="preserve"> имеет вид</w:t>
      </w:r>
    </w:p>
    <w:p w:rsidR="00A5765C" w:rsidRPr="00285502" w:rsidRDefault="00A5765C" w:rsidP="00A5765C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85502">
        <w:rPr>
          <w:rFonts w:ascii="Times New Roman" w:eastAsia="Times New Roman" w:hAnsi="Times New Roman"/>
          <w:position w:val="-6"/>
          <w:sz w:val="28"/>
          <w:szCs w:val="24"/>
          <w:lang w:eastAsia="ru-RU"/>
        </w:rPr>
        <w:object w:dxaOrig="1259" w:dyaOrig="340">
          <v:shape id="_x0000_i1049" type="#_x0000_t75" style="width:63pt;height:17.25pt" o:ole="" fillcolor="window">
            <v:imagedata r:id="rId61" o:title=""/>
          </v:shape>
          <o:OLEObject Type="Embed" ProgID="Equation.3" ShapeID="_x0000_i1049" DrawAspect="Content" ObjectID="_1546844393" r:id="rId62"/>
        </w:object>
      </w:r>
      <w:r w:rsidRPr="00285502">
        <w:rPr>
          <w:rFonts w:ascii="Times New Roman" w:hAnsi="Times New Roman"/>
          <w:sz w:val="28"/>
          <w:szCs w:val="24"/>
          <w:lang w:eastAsia="ru-RU"/>
        </w:rPr>
        <w:t>,                                 (1)</w:t>
      </w:r>
    </w:p>
    <w:p w:rsidR="00A5765C" w:rsidRPr="00285502" w:rsidRDefault="00A5765C" w:rsidP="00A5765C">
      <w:pPr>
        <w:spacing w:after="0" w:line="360" w:lineRule="auto"/>
        <w:ind w:left="3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85502">
        <w:rPr>
          <w:rFonts w:ascii="Times New Roman" w:hAnsi="Times New Roman"/>
          <w:sz w:val="28"/>
          <w:szCs w:val="24"/>
          <w:lang w:eastAsia="ru-RU"/>
        </w:rPr>
        <w:t xml:space="preserve">где </w:t>
      </w:r>
      <w:r w:rsidRPr="00285502">
        <w:rPr>
          <w:rFonts w:ascii="Times New Roman" w:eastAsia="Times New Roman" w:hAnsi="Times New Roman"/>
          <w:position w:val="-4"/>
          <w:sz w:val="28"/>
          <w:szCs w:val="24"/>
          <w:lang w:eastAsia="ru-RU"/>
        </w:rPr>
        <w:object w:dxaOrig="260" w:dyaOrig="260">
          <v:shape id="_x0000_i1050" type="#_x0000_t75" style="width:12.75pt;height:12.75pt" o:ole="" fillcolor="window">
            <v:imagedata r:id="rId63" o:title=""/>
          </v:shape>
          <o:OLEObject Type="Embed" ProgID="Equation.3" ShapeID="_x0000_i1050" DrawAspect="Content" ObjectID="_1546844394" r:id="rId64"/>
        </w:object>
      </w:r>
      <w:r w:rsidRPr="00285502">
        <w:rPr>
          <w:rFonts w:ascii="Times New Roman" w:hAnsi="Times New Roman"/>
          <w:sz w:val="28"/>
          <w:szCs w:val="24"/>
          <w:lang w:eastAsia="ru-RU"/>
        </w:rPr>
        <w:t xml:space="preserve"> – сила тяги двигателя, </w:t>
      </w:r>
      <w:r w:rsidRPr="00285502">
        <w:rPr>
          <w:rFonts w:ascii="Times New Roman" w:eastAsia="Times New Roman" w:hAnsi="Times New Roman"/>
          <w:position w:val="-6"/>
          <w:sz w:val="28"/>
          <w:szCs w:val="24"/>
          <w:lang w:eastAsia="ru-RU"/>
        </w:rPr>
        <w:object w:dxaOrig="460" w:dyaOrig="340">
          <v:shape id="_x0000_i1051" type="#_x0000_t75" style="width:23.25pt;height:17.25pt" o:ole="" fillcolor="window">
            <v:imagedata r:id="rId65" o:title=""/>
          </v:shape>
          <o:OLEObject Type="Embed" ProgID="Equation.3" ShapeID="_x0000_i1051" DrawAspect="Content" ObjectID="_1546844395" r:id="rId66"/>
        </w:object>
      </w:r>
      <w:r w:rsidRPr="00285502">
        <w:rPr>
          <w:rFonts w:ascii="Times New Roman" w:hAnsi="Times New Roman"/>
          <w:sz w:val="28"/>
          <w:szCs w:val="24"/>
          <w:lang w:eastAsia="ru-RU"/>
        </w:rPr>
        <w:t xml:space="preserve"> – сила сопротивления, </w:t>
      </w:r>
      <w:r w:rsidRPr="00285502">
        <w:rPr>
          <w:rFonts w:ascii="Times New Roman" w:eastAsia="Times New Roman" w:hAnsi="Times New Roman"/>
          <w:position w:val="-6"/>
          <w:sz w:val="28"/>
          <w:szCs w:val="24"/>
          <w:lang w:eastAsia="ru-RU"/>
        </w:rPr>
        <w:object w:dxaOrig="200" w:dyaOrig="279">
          <v:shape id="_x0000_i1052" type="#_x0000_t75" style="width:9.75pt;height:14.25pt" o:ole="" fillcolor="window">
            <v:imagedata r:id="rId67" o:title=""/>
          </v:shape>
          <o:OLEObject Type="Embed" ProgID="Equation.3" ShapeID="_x0000_i1052" DrawAspect="Content" ObjectID="_1546844396" r:id="rId68"/>
        </w:object>
      </w:r>
      <w:r w:rsidRPr="00285502">
        <w:rPr>
          <w:rFonts w:ascii="Times New Roman" w:hAnsi="Times New Roman"/>
          <w:sz w:val="28"/>
          <w:szCs w:val="24"/>
          <w:lang w:eastAsia="ru-RU"/>
        </w:rPr>
        <w:t xml:space="preserve"> – коэффициент пропорциональности.</w:t>
      </w:r>
    </w:p>
    <w:p w:rsidR="00A5765C" w:rsidRPr="00285502" w:rsidRDefault="00A5765C" w:rsidP="00A5765C">
      <w:pPr>
        <w:spacing w:after="0" w:line="360" w:lineRule="auto"/>
        <w:ind w:left="340" w:firstLine="22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85502">
        <w:rPr>
          <w:rFonts w:ascii="Times New Roman" w:hAnsi="Times New Roman"/>
          <w:sz w:val="28"/>
          <w:szCs w:val="24"/>
          <w:lang w:eastAsia="ru-RU"/>
        </w:rPr>
        <w:t xml:space="preserve">Так как начальная скорость автомобиля </w:t>
      </w:r>
      <w:r w:rsidRPr="00285502">
        <w:rPr>
          <w:rFonts w:ascii="Times New Roman" w:eastAsia="Times New Roman" w:hAnsi="Times New Roman"/>
          <w:position w:val="-12"/>
          <w:sz w:val="28"/>
          <w:szCs w:val="24"/>
          <w:lang w:eastAsia="ru-RU"/>
        </w:rPr>
        <w:object w:dxaOrig="680" w:dyaOrig="360">
          <v:shape id="_x0000_i1053" type="#_x0000_t75" style="width:33pt;height:18pt" o:ole="" fillcolor="window">
            <v:imagedata r:id="rId69" o:title=""/>
          </v:shape>
          <o:OLEObject Type="Embed" ProgID="Equation.3" ShapeID="_x0000_i1053" DrawAspect="Content" ObjectID="_1546844397" r:id="rId70"/>
        </w:object>
      </w:r>
      <w:r w:rsidRPr="00285502">
        <w:rPr>
          <w:rFonts w:ascii="Times New Roman" w:hAnsi="Times New Roman"/>
          <w:sz w:val="28"/>
          <w:szCs w:val="24"/>
          <w:lang w:eastAsia="ru-RU"/>
        </w:rPr>
        <w:t>, то</w:t>
      </w:r>
    </w:p>
    <w:p w:rsidR="00A5765C" w:rsidRPr="00285502" w:rsidRDefault="00A5765C" w:rsidP="00A5765C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85502">
        <w:rPr>
          <w:rFonts w:ascii="Times New Roman" w:eastAsia="Times New Roman" w:hAnsi="Times New Roman"/>
          <w:position w:val="-12"/>
          <w:sz w:val="28"/>
          <w:szCs w:val="24"/>
          <w:lang w:eastAsia="ru-RU"/>
        </w:rPr>
        <w:object w:dxaOrig="900" w:dyaOrig="360">
          <v:shape id="_x0000_i1054" type="#_x0000_t75" style="width:45pt;height:18pt" o:ole="" fillcolor="window">
            <v:imagedata r:id="rId71" o:title=""/>
          </v:shape>
          <o:OLEObject Type="Embed" ProgID="Equation.3" ShapeID="_x0000_i1054" DrawAspect="Content" ObjectID="_1546844398" r:id="rId72"/>
        </w:object>
      </w:r>
      <w:r w:rsidRPr="00285502">
        <w:rPr>
          <w:rFonts w:ascii="Times New Roman" w:hAnsi="Times New Roman"/>
          <w:position w:val="-12"/>
          <w:sz w:val="28"/>
          <w:szCs w:val="24"/>
          <w:lang w:eastAsia="ru-RU"/>
        </w:rPr>
        <w:t xml:space="preserve">                                      </w:t>
      </w:r>
      <w:r w:rsidRPr="00285502">
        <w:rPr>
          <w:rFonts w:ascii="Times New Roman" w:hAnsi="Times New Roman"/>
          <w:sz w:val="28"/>
          <w:szCs w:val="24"/>
          <w:lang w:eastAsia="ru-RU"/>
        </w:rPr>
        <w:t>(2)</w:t>
      </w:r>
    </w:p>
    <w:p w:rsidR="00A5765C" w:rsidRPr="00285502" w:rsidRDefault="00A5765C" w:rsidP="00A5765C">
      <w:pPr>
        <w:spacing w:after="0" w:line="360" w:lineRule="auto"/>
        <w:ind w:left="340" w:firstLine="22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85502">
        <w:rPr>
          <w:rFonts w:ascii="Times New Roman" w:hAnsi="Times New Roman"/>
          <w:sz w:val="28"/>
          <w:szCs w:val="24"/>
          <w:lang w:eastAsia="ru-RU"/>
        </w:rPr>
        <w:t xml:space="preserve">В момент достижения автомобилем скорости </w:t>
      </w:r>
      <w:r w:rsidRPr="00285502">
        <w:rPr>
          <w:rFonts w:ascii="Times New Roman" w:eastAsia="Times New Roman" w:hAnsi="Times New Roman"/>
          <w:position w:val="-6"/>
          <w:sz w:val="28"/>
          <w:szCs w:val="24"/>
          <w:lang w:eastAsia="ru-RU"/>
        </w:rPr>
        <w:object w:dxaOrig="240" w:dyaOrig="280">
          <v:shape id="_x0000_i1055" type="#_x0000_t75" style="width:12pt;height:13.5pt" o:ole="" fillcolor="window">
            <v:imagedata r:id="rId73" o:title=""/>
          </v:shape>
          <o:OLEObject Type="Embed" ProgID="Equation.3" ShapeID="_x0000_i1055" DrawAspect="Content" ObjectID="_1546844399" r:id="rId74"/>
        </w:object>
      </w:r>
    </w:p>
    <w:p w:rsidR="00A5765C" w:rsidRPr="00285502" w:rsidRDefault="00A5765C" w:rsidP="00A5765C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85502">
        <w:rPr>
          <w:rFonts w:ascii="Times New Roman" w:eastAsia="Times New Roman" w:hAnsi="Times New Roman"/>
          <w:position w:val="-6"/>
          <w:sz w:val="28"/>
          <w:szCs w:val="24"/>
          <w:lang w:eastAsia="ru-RU"/>
        </w:rPr>
        <w:object w:dxaOrig="1319" w:dyaOrig="280">
          <v:shape id="_x0000_i1056" type="#_x0000_t75" style="width:65.25pt;height:13.5pt" o:ole="" fillcolor="window">
            <v:imagedata r:id="rId75" o:title=""/>
          </v:shape>
          <o:OLEObject Type="Embed" ProgID="Equation.3" ShapeID="_x0000_i1056" DrawAspect="Content" ObjectID="_1546844400" r:id="rId76"/>
        </w:object>
      </w:r>
      <w:r w:rsidRPr="00285502">
        <w:rPr>
          <w:rFonts w:ascii="Times New Roman" w:hAnsi="Times New Roman"/>
          <w:sz w:val="28"/>
          <w:szCs w:val="24"/>
          <w:lang w:eastAsia="ru-RU"/>
        </w:rPr>
        <w:t xml:space="preserve">                                (3)</w:t>
      </w:r>
    </w:p>
    <w:p w:rsidR="00A5765C" w:rsidRPr="00285502" w:rsidRDefault="00A5765C" w:rsidP="00A5765C">
      <w:pPr>
        <w:spacing w:after="0" w:line="360" w:lineRule="auto"/>
        <w:ind w:left="3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85502">
        <w:rPr>
          <w:rFonts w:ascii="Times New Roman" w:hAnsi="Times New Roman"/>
          <w:sz w:val="28"/>
          <w:szCs w:val="24"/>
          <w:lang w:eastAsia="ru-RU"/>
        </w:rPr>
        <w:t>Из (3), с учетом (2), находим, что</w:t>
      </w:r>
    </w:p>
    <w:p w:rsidR="00A5765C" w:rsidRPr="00285502" w:rsidRDefault="00A5765C" w:rsidP="00A5765C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85502">
        <w:rPr>
          <w:rFonts w:ascii="Times New Roman" w:eastAsia="Times New Roman" w:hAnsi="Times New Roman"/>
          <w:position w:val="-24"/>
          <w:sz w:val="28"/>
          <w:szCs w:val="24"/>
          <w:lang w:eastAsia="ru-RU"/>
        </w:rPr>
        <w:object w:dxaOrig="1419" w:dyaOrig="640">
          <v:shape id="_x0000_i1057" type="#_x0000_t75" style="width:71.25pt;height:32.25pt" o:ole="" fillcolor="window">
            <v:imagedata r:id="rId77" o:title=""/>
          </v:shape>
          <o:OLEObject Type="Embed" ProgID="Equation.3" ShapeID="_x0000_i1057" DrawAspect="Content" ObjectID="_1546844401" r:id="rId78"/>
        </w:object>
      </w:r>
      <w:r w:rsidRPr="00285502">
        <w:rPr>
          <w:rFonts w:ascii="Times New Roman" w:hAnsi="Times New Roman"/>
          <w:sz w:val="28"/>
          <w:szCs w:val="24"/>
          <w:lang w:eastAsia="ru-RU"/>
        </w:rPr>
        <w:t xml:space="preserve">                              (4)</w:t>
      </w:r>
    </w:p>
    <w:p w:rsidR="00A5765C" w:rsidRPr="00285502" w:rsidRDefault="00A5765C" w:rsidP="00A5765C">
      <w:pPr>
        <w:spacing w:after="0" w:line="360" w:lineRule="auto"/>
        <w:ind w:left="3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85502">
        <w:rPr>
          <w:rFonts w:ascii="Times New Roman" w:hAnsi="Times New Roman"/>
          <w:sz w:val="28"/>
          <w:szCs w:val="24"/>
          <w:lang w:eastAsia="ru-RU"/>
        </w:rPr>
        <w:t>Следовательно, согласно (1),</w:t>
      </w:r>
    </w:p>
    <w:p w:rsidR="00A5765C" w:rsidRDefault="00A5765C" w:rsidP="00A5765C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85502">
        <w:rPr>
          <w:rFonts w:ascii="Times New Roman" w:eastAsia="Times New Roman" w:hAnsi="Times New Roman"/>
          <w:position w:val="-30"/>
          <w:sz w:val="28"/>
          <w:szCs w:val="24"/>
          <w:lang w:eastAsia="ru-RU"/>
        </w:rPr>
        <w:object w:dxaOrig="1719" w:dyaOrig="700">
          <v:shape id="_x0000_i1058" type="#_x0000_t75" style="width:86.25pt;height:35.25pt" o:ole="" fillcolor="window">
            <v:imagedata r:id="rId79" o:title=""/>
          </v:shape>
          <o:OLEObject Type="Embed" ProgID="Equation.3" ShapeID="_x0000_i1058" DrawAspect="Content" ObjectID="_1546844402" r:id="rId80"/>
        </w:object>
      </w:r>
      <w:r w:rsidRPr="00285502">
        <w:rPr>
          <w:rFonts w:ascii="Times New Roman" w:hAnsi="Times New Roman"/>
          <w:sz w:val="28"/>
          <w:szCs w:val="24"/>
          <w:lang w:eastAsia="ru-RU"/>
        </w:rPr>
        <w:t>.</w:t>
      </w:r>
    </w:p>
    <w:p w:rsidR="00A5765C" w:rsidRDefault="00A5765C" w:rsidP="00A5765C">
      <w:pPr>
        <w:ind w:left="2832" w:firstLine="708"/>
        <w:rPr>
          <w:b/>
        </w:rPr>
      </w:pPr>
      <w:r w:rsidRPr="00A5765C">
        <w:rPr>
          <w:b/>
        </w:rPr>
        <w:t xml:space="preserve">№ </w:t>
      </w:r>
      <w:r>
        <w:rPr>
          <w:b/>
        </w:rPr>
        <w:t>5</w:t>
      </w:r>
    </w:p>
    <w:p w:rsidR="00A5765C" w:rsidRPr="00F4036F" w:rsidRDefault="00A5765C" w:rsidP="00A5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36F">
        <w:rPr>
          <w:rFonts w:ascii="Times New Roman" w:hAnsi="Times New Roman"/>
          <w:spacing w:val="-1"/>
          <w:sz w:val="28"/>
          <w:szCs w:val="28"/>
          <w:lang w:eastAsia="ru-RU"/>
        </w:rPr>
        <w:t xml:space="preserve">Брусок на наклонной плоскости будет стремиться начать движение в направлении </w:t>
      </w:r>
      <w:r w:rsidRPr="00F4036F">
        <w:rPr>
          <w:rFonts w:ascii="Times New Roman" w:hAnsi="Times New Roman"/>
          <w:sz w:val="28"/>
          <w:szCs w:val="28"/>
          <w:lang w:eastAsia="ru-RU"/>
        </w:rPr>
        <w:t xml:space="preserve">равнодействующей приложенной силы </w:t>
      </w:r>
      <w:r w:rsidRPr="00F4036F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300" w:dyaOrig="360">
          <v:shape id="_x0000_i1059" type="#_x0000_t75" style="width:15pt;height:18pt" o:ole="">
            <v:imagedata r:id="rId81" o:title=""/>
          </v:shape>
          <o:OLEObject Type="Embed" ProgID="Equation.3" ShapeID="_x0000_i1059" DrawAspect="Content" ObjectID="_1546844403" r:id="rId82"/>
        </w:object>
      </w:r>
      <w:r w:rsidRPr="00F4036F">
        <w:rPr>
          <w:rFonts w:ascii="Times New Roman" w:hAnsi="Times New Roman"/>
          <w:sz w:val="28"/>
          <w:szCs w:val="28"/>
          <w:lang w:eastAsia="ru-RU"/>
        </w:rPr>
        <w:t xml:space="preserve"> и составляющей силы тяжести </w:t>
      </w:r>
      <w:r w:rsidRPr="00F4036F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100" w:dyaOrig="380">
          <v:shape id="_x0000_i1060" type="#_x0000_t75" style="width:54.75pt;height:18pt" o:ole="">
            <v:imagedata r:id="rId83" o:title=""/>
          </v:shape>
          <o:OLEObject Type="Embed" ProgID="Equation.3" ShapeID="_x0000_i1060" DrawAspect="Content" ObjectID="_1546844404" r:id="rId84"/>
        </w:object>
      </w:r>
      <w:r w:rsidRPr="00F4036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F4036F">
        <w:rPr>
          <w:rFonts w:ascii="Times New Roman" w:hAnsi="Times New Roman"/>
          <w:sz w:val="28"/>
          <w:szCs w:val="28"/>
          <w:lang w:eastAsia="ru-RU"/>
        </w:rPr>
        <w:t>Модуль равнодействующей силы</w:t>
      </w:r>
    </w:p>
    <w:p w:rsidR="00A5765C" w:rsidRPr="00F4036F" w:rsidRDefault="00A5765C" w:rsidP="00A5765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4036F">
        <w:rPr>
          <w:rFonts w:ascii="Times New Roman" w:eastAsia="Times New Roman" w:hAnsi="Times New Roman"/>
          <w:spacing w:val="-4"/>
          <w:position w:val="-14"/>
          <w:sz w:val="28"/>
          <w:szCs w:val="28"/>
          <w:lang w:val="en-US" w:eastAsia="ru-RU"/>
        </w:rPr>
        <w:object w:dxaOrig="3060" w:dyaOrig="540">
          <v:shape id="_x0000_i1061" type="#_x0000_t75" style="width:151.5pt;height:27pt" o:ole="">
            <v:imagedata r:id="rId85" o:title=""/>
          </v:shape>
          <o:OLEObject Type="Embed" ProgID="Equation.3" ShapeID="_x0000_i1061" DrawAspect="Content" ObjectID="_1546844405" r:id="rId86"/>
        </w:object>
      </w:r>
      <w:r w:rsidRPr="00F4036F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F4036F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F4036F">
        <w:rPr>
          <w:rFonts w:ascii="Times New Roman" w:hAnsi="Times New Roman"/>
          <w:spacing w:val="-4"/>
          <w:sz w:val="28"/>
          <w:szCs w:val="28"/>
          <w:lang w:eastAsia="ru-RU"/>
        </w:rPr>
        <w:tab/>
        <w:t>(1)</w:t>
      </w:r>
    </w:p>
    <w:p w:rsidR="00A5765C" w:rsidRPr="00F4036F" w:rsidRDefault="00A5765C" w:rsidP="00A576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36F">
        <w:rPr>
          <w:rFonts w:ascii="Times New Roman" w:hAnsi="Times New Roman"/>
          <w:sz w:val="28"/>
          <w:szCs w:val="28"/>
          <w:lang w:eastAsia="ru-RU"/>
        </w:rPr>
        <w:t>Условие движения бруска</w:t>
      </w:r>
    </w:p>
    <w:p w:rsidR="00A5765C" w:rsidRPr="00F4036F" w:rsidRDefault="00A5765C" w:rsidP="00A5765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4036F">
        <w:rPr>
          <w:rFonts w:ascii="Times New Roman" w:eastAsia="Times New Roman" w:hAnsi="Times New Roman"/>
          <w:i/>
          <w:iCs/>
          <w:spacing w:val="-7"/>
          <w:position w:val="-16"/>
          <w:sz w:val="28"/>
          <w:szCs w:val="28"/>
          <w:lang w:val="en-US" w:eastAsia="ru-RU"/>
        </w:rPr>
        <w:object w:dxaOrig="2820" w:dyaOrig="499">
          <v:shape id="_x0000_i1062" type="#_x0000_t75" style="width:139.5pt;height:24.75pt" o:ole="">
            <v:imagedata r:id="rId87" o:title=""/>
          </v:shape>
          <o:OLEObject Type="Embed" ProgID="Equation.3" ShapeID="_x0000_i1062" DrawAspect="Content" ObjectID="_1546844406" r:id="rId88"/>
        </w:object>
      </w:r>
      <w:r w:rsidRPr="00F4036F">
        <w:rPr>
          <w:rFonts w:ascii="Times New Roman" w:hAnsi="Times New Roman"/>
          <w:i/>
          <w:iCs/>
          <w:spacing w:val="-7"/>
          <w:sz w:val="28"/>
          <w:szCs w:val="28"/>
          <w:lang w:eastAsia="ru-RU"/>
        </w:rPr>
        <w:tab/>
      </w:r>
      <w:r w:rsidRPr="00F4036F">
        <w:rPr>
          <w:rFonts w:ascii="Times New Roman" w:hAnsi="Times New Roman"/>
          <w:i/>
          <w:iCs/>
          <w:spacing w:val="-7"/>
          <w:sz w:val="28"/>
          <w:szCs w:val="28"/>
          <w:lang w:eastAsia="ru-RU"/>
        </w:rPr>
        <w:tab/>
      </w:r>
      <w:r w:rsidRPr="00F4036F">
        <w:rPr>
          <w:rFonts w:ascii="Times New Roman" w:hAnsi="Times New Roman"/>
          <w:i/>
          <w:iCs/>
          <w:spacing w:val="-7"/>
          <w:sz w:val="28"/>
          <w:szCs w:val="28"/>
          <w:lang w:eastAsia="ru-RU"/>
        </w:rPr>
        <w:tab/>
      </w:r>
      <w:r w:rsidRPr="00F4036F"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Pr="00F4036F">
        <w:rPr>
          <w:rFonts w:ascii="Times New Roman" w:hAnsi="Times New Roman"/>
          <w:spacing w:val="-5"/>
          <w:sz w:val="28"/>
          <w:szCs w:val="28"/>
          <w:lang w:eastAsia="ru-RU"/>
        </w:rPr>
        <w:t>(2)</w:t>
      </w:r>
    </w:p>
    <w:p w:rsidR="00A5765C" w:rsidRPr="00F4036F" w:rsidRDefault="00A5765C" w:rsidP="00A576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36F">
        <w:rPr>
          <w:rFonts w:ascii="Times New Roman" w:hAnsi="Times New Roman"/>
          <w:spacing w:val="-1"/>
          <w:sz w:val="28"/>
          <w:szCs w:val="28"/>
          <w:lang w:eastAsia="ru-RU"/>
        </w:rPr>
        <w:t xml:space="preserve">Из (1) и (2) следует, что </w:t>
      </w:r>
      <w:r w:rsidRPr="00F4036F">
        <w:rPr>
          <w:rFonts w:ascii="Times New Roman" w:eastAsia="Times New Roman" w:hAnsi="Times New Roman"/>
          <w:spacing w:val="-1"/>
          <w:position w:val="-14"/>
          <w:sz w:val="28"/>
          <w:szCs w:val="28"/>
          <w:lang w:eastAsia="ru-RU"/>
        </w:rPr>
        <w:object w:dxaOrig="3840" w:dyaOrig="520">
          <v:shape id="_x0000_i1063" type="#_x0000_t75" style="width:192pt;height:25.5pt" o:ole="">
            <v:imagedata r:id="rId89" o:title=""/>
          </v:shape>
          <o:OLEObject Type="Embed" ProgID="Equation.3" ShapeID="_x0000_i1063" DrawAspect="Content" ObjectID="_1546844407" r:id="rId90"/>
        </w:object>
      </w:r>
      <w:r w:rsidRPr="00F4036F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A5765C" w:rsidRPr="00F4036F" w:rsidRDefault="00A5765C" w:rsidP="00A57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65C" w:rsidRPr="00A5765C" w:rsidRDefault="00A5765C" w:rsidP="00A5765C">
      <w:pPr>
        <w:jc w:val="center"/>
        <w:rPr>
          <w:rFonts w:ascii="Times New Roman" w:hAnsi="Times New Roman"/>
          <w:sz w:val="28"/>
          <w:szCs w:val="28"/>
        </w:rPr>
      </w:pPr>
    </w:p>
    <w:p w:rsidR="00A5765C" w:rsidRDefault="00A5765C" w:rsidP="00A5765C">
      <w:pPr>
        <w:ind w:left="2832" w:firstLine="708"/>
        <w:rPr>
          <w:b/>
        </w:rPr>
      </w:pPr>
      <w:r w:rsidRPr="00A5765C">
        <w:rPr>
          <w:b/>
        </w:rPr>
        <w:lastRenderedPageBreak/>
        <w:t xml:space="preserve">№ </w:t>
      </w:r>
      <w:r>
        <w:rPr>
          <w:b/>
        </w:rPr>
        <w:t>6</w:t>
      </w:r>
    </w:p>
    <w:p w:rsidR="00A5765C" w:rsidRPr="00F84338" w:rsidRDefault="00A5765C" w:rsidP="00A5765C">
      <w:pPr>
        <w:spacing w:line="360" w:lineRule="auto"/>
        <w:jc w:val="both"/>
        <w:rPr>
          <w:i/>
        </w:rPr>
      </w:pPr>
      <w:r w:rsidRPr="00F84338">
        <w:rPr>
          <w:i/>
        </w:rPr>
        <w:t xml:space="preserve">На </w:t>
      </w:r>
      <w:proofErr w:type="gramStart"/>
      <w:r w:rsidRPr="00F84338">
        <w:rPr>
          <w:i/>
        </w:rPr>
        <w:t>брусок</w:t>
      </w:r>
      <w:proofErr w:type="gramEnd"/>
      <w:r w:rsidRPr="00F84338">
        <w:rPr>
          <w:i/>
        </w:rPr>
        <w:t xml:space="preserve"> плавающий в воде действуют сила тяжести и сила Архимеда со стороны жидк</w:t>
      </w:r>
      <w:r w:rsidRPr="00F84338">
        <w:rPr>
          <w:i/>
        </w:rPr>
        <w:t>о</w:t>
      </w:r>
      <w:r w:rsidRPr="00F84338">
        <w:rPr>
          <w:i/>
        </w:rPr>
        <w:t>сти. Условие плавания бруска</w:t>
      </w:r>
    </w:p>
    <w:p w:rsidR="00A5765C" w:rsidRPr="00F84338" w:rsidRDefault="00A5765C" w:rsidP="00A5765C">
      <w:pPr>
        <w:spacing w:line="360" w:lineRule="auto"/>
        <w:jc w:val="center"/>
        <w:rPr>
          <w:i/>
        </w:rPr>
      </w:pPr>
      <w:r w:rsidRPr="00F84338">
        <w:rPr>
          <w:i/>
          <w:position w:val="-14"/>
        </w:rPr>
        <w:object w:dxaOrig="1780" w:dyaOrig="380">
          <v:shape id="_x0000_i1064" type="#_x0000_t75" style="width:89.25pt;height:18.75pt" o:ole="" fillcolor="window">
            <v:imagedata r:id="rId91" o:title=""/>
          </v:shape>
          <o:OLEObject Type="Embed" ProgID="Equation.3" ShapeID="_x0000_i1064" DrawAspect="Content" ObjectID="_1546844408" r:id="rId92"/>
        </w:object>
      </w:r>
      <w:r w:rsidRPr="00F84338">
        <w:rPr>
          <w:i/>
        </w:rPr>
        <w:t>,                 (1)</w:t>
      </w:r>
    </w:p>
    <w:p w:rsidR="00A5765C" w:rsidRPr="00F84338" w:rsidRDefault="00A5765C" w:rsidP="00A5765C">
      <w:pPr>
        <w:spacing w:line="360" w:lineRule="auto"/>
        <w:jc w:val="both"/>
        <w:rPr>
          <w:i/>
        </w:rPr>
      </w:pPr>
      <w:r w:rsidRPr="00F84338">
        <w:rPr>
          <w:i/>
        </w:rPr>
        <w:t xml:space="preserve">где </w:t>
      </w:r>
      <w:r w:rsidRPr="00F84338">
        <w:rPr>
          <w:i/>
          <w:position w:val="-6"/>
        </w:rPr>
        <w:object w:dxaOrig="220" w:dyaOrig="279">
          <v:shape id="_x0000_i1065" type="#_x0000_t75" style="width:11.25pt;height:14.25pt" o:ole="" fillcolor="window">
            <v:imagedata r:id="rId93" o:title=""/>
          </v:shape>
          <o:OLEObject Type="Embed" ProgID="Equation.3" ShapeID="_x0000_i1065" DrawAspect="Content" ObjectID="_1546844409" r:id="rId94"/>
        </w:object>
      </w:r>
      <w:r w:rsidRPr="00F84338">
        <w:rPr>
          <w:i/>
        </w:rPr>
        <w:t xml:space="preserve"> и </w:t>
      </w:r>
      <w:r w:rsidRPr="00F84338">
        <w:rPr>
          <w:i/>
          <w:position w:val="-4"/>
        </w:rPr>
        <w:object w:dxaOrig="279" w:dyaOrig="260">
          <v:shape id="_x0000_i1066" type="#_x0000_t75" style="width:14.25pt;height:12.75pt" o:ole="" fillcolor="window">
            <v:imagedata r:id="rId95" o:title=""/>
          </v:shape>
          <o:OLEObject Type="Embed" ProgID="Equation.3" ShapeID="_x0000_i1066" DrawAspect="Content" ObjectID="_1546844410" r:id="rId96"/>
        </w:object>
      </w:r>
      <w:r w:rsidRPr="00F84338">
        <w:rPr>
          <w:i/>
        </w:rPr>
        <w:t xml:space="preserve"> – площадь сечения бруска и его высота соответственно, </w:t>
      </w:r>
      <w:r w:rsidRPr="00F84338">
        <w:rPr>
          <w:i/>
          <w:position w:val="-10"/>
        </w:rPr>
        <w:object w:dxaOrig="240" w:dyaOrig="340">
          <v:shape id="_x0000_i1067" type="#_x0000_t75" style="width:12pt;height:17.25pt" o:ole="" fillcolor="window">
            <v:imagedata r:id="rId97" o:title=""/>
          </v:shape>
          <o:OLEObject Type="Embed" ProgID="Equation.3" ShapeID="_x0000_i1067" DrawAspect="Content" ObjectID="_1546844411" r:id="rId98"/>
        </w:object>
      </w:r>
      <w:r w:rsidRPr="00F84338">
        <w:rPr>
          <w:i/>
        </w:rPr>
        <w:t xml:space="preserve"> – глубина погружения бр</w:t>
      </w:r>
      <w:r w:rsidRPr="00F84338">
        <w:rPr>
          <w:i/>
        </w:rPr>
        <w:t>у</w:t>
      </w:r>
      <w:r w:rsidRPr="00F84338">
        <w:rPr>
          <w:i/>
        </w:rPr>
        <w:t xml:space="preserve">ска в жидкость, </w:t>
      </w:r>
      <w:r w:rsidRPr="00F84338">
        <w:rPr>
          <w:i/>
          <w:position w:val="-14"/>
        </w:rPr>
        <w:object w:dxaOrig="360" w:dyaOrig="380">
          <v:shape id="_x0000_i1068" type="#_x0000_t75" style="width:18pt;height:18.75pt" o:ole="" fillcolor="window">
            <v:imagedata r:id="rId99" o:title=""/>
          </v:shape>
          <o:OLEObject Type="Embed" ProgID="Equation.3" ShapeID="_x0000_i1068" DrawAspect="Content" ObjectID="_1546844412" r:id="rId100"/>
        </w:object>
      </w:r>
      <w:r w:rsidRPr="00F84338">
        <w:rPr>
          <w:i/>
        </w:rPr>
        <w:t xml:space="preserve">и </w:t>
      </w:r>
      <w:r w:rsidRPr="00F84338">
        <w:rPr>
          <w:i/>
          <w:position w:val="-10"/>
        </w:rPr>
        <w:object w:dxaOrig="320" w:dyaOrig="340">
          <v:shape id="_x0000_i1069" type="#_x0000_t75" style="width:15.75pt;height:17.25pt" o:ole="" fillcolor="window">
            <v:imagedata r:id="rId101" o:title=""/>
          </v:shape>
          <o:OLEObject Type="Embed" ProgID="Equation.3" ShapeID="_x0000_i1069" DrawAspect="Content" ObjectID="_1546844413" r:id="rId102"/>
        </w:object>
      </w:r>
      <w:r w:rsidRPr="00F84338">
        <w:rPr>
          <w:i/>
        </w:rPr>
        <w:t xml:space="preserve"> – плотности материала бруска и воды.</w:t>
      </w:r>
    </w:p>
    <w:p w:rsidR="00A5765C" w:rsidRPr="00F84338" w:rsidRDefault="00A5765C" w:rsidP="00A5765C">
      <w:pPr>
        <w:spacing w:line="360" w:lineRule="auto"/>
        <w:jc w:val="both"/>
        <w:rPr>
          <w:i/>
        </w:rPr>
      </w:pPr>
      <w:r w:rsidRPr="00F84338">
        <w:rPr>
          <w:i/>
        </w:rPr>
        <w:t xml:space="preserve">Отсюда </w:t>
      </w:r>
    </w:p>
    <w:p w:rsidR="00A5765C" w:rsidRPr="00F84338" w:rsidRDefault="00A5765C" w:rsidP="00A5765C">
      <w:pPr>
        <w:spacing w:line="360" w:lineRule="auto"/>
        <w:jc w:val="center"/>
        <w:rPr>
          <w:i/>
        </w:rPr>
      </w:pPr>
      <w:r w:rsidRPr="00F84338">
        <w:rPr>
          <w:i/>
          <w:position w:val="-30"/>
        </w:rPr>
        <w:object w:dxaOrig="1140" w:dyaOrig="720">
          <v:shape id="_x0000_i1070" type="#_x0000_t75" style="width:57pt;height:36pt" o:ole="" fillcolor="window">
            <v:imagedata r:id="rId103" o:title=""/>
          </v:shape>
          <o:OLEObject Type="Embed" ProgID="Equation.3" ShapeID="_x0000_i1070" DrawAspect="Content" ObjectID="_1546844414" r:id="rId104"/>
        </w:object>
      </w:r>
      <w:r w:rsidRPr="00F84338">
        <w:rPr>
          <w:i/>
        </w:rPr>
        <w:t xml:space="preserve">                        (2)</w:t>
      </w:r>
    </w:p>
    <w:p w:rsidR="00A5765C" w:rsidRPr="00F84338" w:rsidRDefault="00A5765C" w:rsidP="00A5765C">
      <w:pPr>
        <w:spacing w:line="360" w:lineRule="auto"/>
        <w:jc w:val="both"/>
        <w:rPr>
          <w:i/>
        </w:rPr>
      </w:pPr>
      <w:r w:rsidRPr="00F84338">
        <w:rPr>
          <w:i/>
        </w:rPr>
        <w:t xml:space="preserve">При наличии масла с плотностью </w:t>
      </w:r>
      <w:r w:rsidRPr="00F84338">
        <w:rPr>
          <w:i/>
          <w:position w:val="-10"/>
        </w:rPr>
        <w:object w:dxaOrig="920" w:dyaOrig="340">
          <v:shape id="_x0000_i1071" type="#_x0000_t75" style="width:45.75pt;height:17.25pt" o:ole="" fillcolor="window">
            <v:imagedata r:id="rId105" o:title=""/>
          </v:shape>
          <o:OLEObject Type="Embed" ProgID="Equation.3" ShapeID="_x0000_i1071" DrawAspect="Content" ObjectID="_1546844415" r:id="rId106"/>
        </w:object>
      </w:r>
      <w:r w:rsidRPr="00F84338">
        <w:rPr>
          <w:i/>
        </w:rPr>
        <w:t xml:space="preserve"> условие (1) принимает вид (обо</w:t>
      </w:r>
      <w:r w:rsidRPr="00F84338">
        <w:rPr>
          <w:i/>
        </w:rPr>
        <w:t>с</w:t>
      </w:r>
      <w:r w:rsidRPr="00F84338">
        <w:rPr>
          <w:i/>
        </w:rPr>
        <w:t>нуйте это)</w:t>
      </w:r>
    </w:p>
    <w:p w:rsidR="00A5765C" w:rsidRPr="00F84338" w:rsidRDefault="00A5765C" w:rsidP="00A5765C">
      <w:pPr>
        <w:spacing w:line="360" w:lineRule="auto"/>
        <w:jc w:val="center"/>
        <w:rPr>
          <w:i/>
        </w:rPr>
      </w:pPr>
      <w:r w:rsidRPr="00F84338">
        <w:rPr>
          <w:i/>
          <w:position w:val="-14"/>
        </w:rPr>
        <w:object w:dxaOrig="3460" w:dyaOrig="380">
          <v:shape id="_x0000_i1072" type="#_x0000_t75" style="width:173.25pt;height:18.75pt" o:ole="" fillcolor="window">
            <v:imagedata r:id="rId107" o:title=""/>
          </v:shape>
          <o:OLEObject Type="Embed" ProgID="Equation.3" ShapeID="_x0000_i1072" DrawAspect="Content" ObjectID="_1546844416" r:id="rId108"/>
        </w:object>
      </w:r>
      <w:r w:rsidRPr="00F84338">
        <w:rPr>
          <w:i/>
        </w:rPr>
        <w:t>.</w:t>
      </w:r>
    </w:p>
    <w:p w:rsidR="00A5765C" w:rsidRPr="00F84338" w:rsidRDefault="00A5765C" w:rsidP="00A5765C">
      <w:pPr>
        <w:spacing w:line="360" w:lineRule="auto"/>
        <w:jc w:val="both"/>
        <w:rPr>
          <w:i/>
        </w:rPr>
      </w:pPr>
      <w:r w:rsidRPr="00F84338">
        <w:rPr>
          <w:i/>
        </w:rPr>
        <w:t>Следовательно, глубина погружения бруска в воду в этом случае</w:t>
      </w:r>
    </w:p>
    <w:p w:rsidR="00A5765C" w:rsidRPr="00F84338" w:rsidRDefault="00A5765C" w:rsidP="00A5765C">
      <w:pPr>
        <w:spacing w:line="360" w:lineRule="auto"/>
        <w:jc w:val="center"/>
        <w:rPr>
          <w:i/>
        </w:rPr>
      </w:pPr>
      <w:r w:rsidRPr="00F84338">
        <w:rPr>
          <w:i/>
          <w:position w:val="-30"/>
        </w:rPr>
        <w:object w:dxaOrig="1719" w:dyaOrig="720">
          <v:shape id="_x0000_i1073" type="#_x0000_t75" style="width:86.25pt;height:36pt" o:ole="" fillcolor="window">
            <v:imagedata r:id="rId109" o:title=""/>
          </v:shape>
          <o:OLEObject Type="Embed" ProgID="Equation.3" ShapeID="_x0000_i1073" DrawAspect="Content" ObjectID="_1546844417" r:id="rId110"/>
        </w:object>
      </w:r>
      <w:r w:rsidRPr="00F84338">
        <w:rPr>
          <w:i/>
        </w:rPr>
        <w:t>.</w:t>
      </w:r>
    </w:p>
    <w:p w:rsidR="00A5765C" w:rsidRPr="00F84338" w:rsidRDefault="00A5765C" w:rsidP="00A5765C">
      <w:pPr>
        <w:spacing w:line="360" w:lineRule="auto"/>
        <w:jc w:val="both"/>
        <w:rPr>
          <w:i/>
        </w:rPr>
      </w:pPr>
      <w:r w:rsidRPr="00F84338">
        <w:rPr>
          <w:i/>
        </w:rPr>
        <w:t xml:space="preserve">Тогда </w:t>
      </w:r>
    </w:p>
    <w:p w:rsidR="00A5765C" w:rsidRPr="00F84338" w:rsidRDefault="00A5765C" w:rsidP="00A5765C">
      <w:pPr>
        <w:spacing w:line="360" w:lineRule="auto"/>
        <w:jc w:val="center"/>
        <w:rPr>
          <w:i/>
        </w:rPr>
      </w:pPr>
      <w:r w:rsidRPr="00F84338">
        <w:rPr>
          <w:i/>
          <w:position w:val="-62"/>
        </w:rPr>
        <w:object w:dxaOrig="1300" w:dyaOrig="1380">
          <v:shape id="_x0000_i1074" type="#_x0000_t75" style="width:65.25pt;height:69pt" o:ole="" fillcolor="window">
            <v:imagedata r:id="rId111" o:title=""/>
          </v:shape>
          <o:OLEObject Type="Embed" ProgID="Equation.3" ShapeID="_x0000_i1074" DrawAspect="Content" ObjectID="_1546844418" r:id="rId112"/>
        </w:object>
      </w:r>
      <w:r w:rsidRPr="00F84338">
        <w:rPr>
          <w:i/>
        </w:rPr>
        <w:t xml:space="preserve">                   (3)</w:t>
      </w:r>
    </w:p>
    <w:p w:rsidR="00A5765C" w:rsidRPr="00F84338" w:rsidRDefault="00A5765C" w:rsidP="00A5765C">
      <w:pPr>
        <w:spacing w:line="360" w:lineRule="auto"/>
        <w:jc w:val="both"/>
        <w:rPr>
          <w:i/>
        </w:rPr>
      </w:pPr>
    </w:p>
    <w:p w:rsidR="00A5765C" w:rsidRPr="00F84338" w:rsidRDefault="00A5765C" w:rsidP="00A5765C">
      <w:pPr>
        <w:spacing w:line="360" w:lineRule="auto"/>
        <w:jc w:val="both"/>
        <w:rPr>
          <w:i/>
        </w:rPr>
      </w:pPr>
      <w:r w:rsidRPr="00F84338">
        <w:rPr>
          <w:i/>
        </w:rPr>
        <w:t xml:space="preserve">Так как </w:t>
      </w:r>
      <w:r w:rsidRPr="00F84338">
        <w:rPr>
          <w:i/>
          <w:position w:val="-14"/>
        </w:rPr>
        <w:object w:dxaOrig="900" w:dyaOrig="380">
          <v:shape id="_x0000_i1075" type="#_x0000_t75" style="width:45pt;height:18.75pt" o:ole="" fillcolor="window">
            <v:imagedata r:id="rId113" o:title=""/>
          </v:shape>
          <o:OLEObject Type="Embed" ProgID="Equation.3" ShapeID="_x0000_i1075" DrawAspect="Content" ObjectID="_1546844419" r:id="rId114"/>
        </w:object>
      </w:r>
      <w:r w:rsidRPr="00F84338">
        <w:rPr>
          <w:i/>
        </w:rPr>
        <w:t xml:space="preserve">, то из (3) ясно, что </w:t>
      </w:r>
      <w:r w:rsidRPr="00F84338">
        <w:rPr>
          <w:i/>
          <w:position w:val="-10"/>
        </w:rPr>
        <w:object w:dxaOrig="740" w:dyaOrig="340">
          <v:shape id="_x0000_i1076" type="#_x0000_t75" style="width:36.75pt;height:17.25pt" o:ole="" fillcolor="window">
            <v:imagedata r:id="rId115" o:title=""/>
          </v:shape>
          <o:OLEObject Type="Embed" ProgID="Equation.3" ShapeID="_x0000_i1076" DrawAspect="Content" ObjectID="_1546844420" r:id="rId116"/>
        </w:object>
      </w:r>
      <w:r w:rsidRPr="00F84338">
        <w:rPr>
          <w:i/>
        </w:rPr>
        <w:t>. Таким образом добавка масла пр</w:t>
      </w:r>
      <w:r w:rsidRPr="00F84338">
        <w:rPr>
          <w:i/>
        </w:rPr>
        <w:t>и</w:t>
      </w:r>
      <w:r w:rsidRPr="00F84338">
        <w:rPr>
          <w:i/>
        </w:rPr>
        <w:t>води</w:t>
      </w:r>
      <w:proofErr w:type="gramStart"/>
      <w:r w:rsidRPr="00F84338">
        <w:rPr>
          <w:i/>
        </w:rPr>
        <w:t>т к вспл</w:t>
      </w:r>
      <w:proofErr w:type="gramEnd"/>
      <w:r w:rsidRPr="00F84338">
        <w:rPr>
          <w:i/>
        </w:rPr>
        <w:t>ытию бруска относительно первоначального положения, что об</w:t>
      </w:r>
      <w:r w:rsidRPr="00F84338">
        <w:rPr>
          <w:i/>
        </w:rPr>
        <w:t>у</w:t>
      </w:r>
      <w:r w:rsidRPr="00F84338">
        <w:rPr>
          <w:i/>
        </w:rPr>
        <w:t>словлено действием силы Архимеда со стороны масла, отсутствующей в первом сл</w:t>
      </w:r>
      <w:r w:rsidRPr="00F84338">
        <w:rPr>
          <w:i/>
        </w:rPr>
        <w:t>у</w:t>
      </w:r>
      <w:r w:rsidRPr="00F84338">
        <w:rPr>
          <w:i/>
        </w:rPr>
        <w:t>чае.</w:t>
      </w:r>
    </w:p>
    <w:p w:rsidR="00A5765C" w:rsidRPr="00F84338" w:rsidRDefault="00A5765C" w:rsidP="00A5765C">
      <w:pPr>
        <w:spacing w:line="360" w:lineRule="auto"/>
        <w:jc w:val="both"/>
        <w:rPr>
          <w:i/>
        </w:rPr>
      </w:pPr>
      <w:r w:rsidRPr="00F84338">
        <w:rPr>
          <w:i/>
        </w:rPr>
        <w:t xml:space="preserve">Читатель может попытаться ответить на дополнительные вопросы. Можно ли </w:t>
      </w:r>
      <w:proofErr w:type="gramStart"/>
      <w:r w:rsidRPr="00F84338">
        <w:rPr>
          <w:i/>
        </w:rPr>
        <w:t>добиться</w:t>
      </w:r>
      <w:proofErr w:type="gramEnd"/>
      <w:r w:rsidRPr="00F84338">
        <w:rPr>
          <w:i/>
        </w:rPr>
        <w:t xml:space="preserve"> чтобы брусок весь всплыл из воды и оказался в масле? Существуют ли ситуации, при которых брусок не изменит своего положения? Как их объяснить </w:t>
      </w:r>
      <w:proofErr w:type="gramStart"/>
      <w:r w:rsidRPr="00F84338">
        <w:rPr>
          <w:i/>
        </w:rPr>
        <w:t>физич</w:t>
      </w:r>
      <w:r w:rsidRPr="00F84338">
        <w:rPr>
          <w:i/>
        </w:rPr>
        <w:t>е</w:t>
      </w:r>
      <w:r w:rsidRPr="00F84338">
        <w:rPr>
          <w:i/>
        </w:rPr>
        <w:t>ски</w:t>
      </w:r>
      <w:proofErr w:type="gramEnd"/>
      <w:r w:rsidRPr="00F84338">
        <w:rPr>
          <w:i/>
        </w:rPr>
        <w:t xml:space="preserve"> если они возможны?</w:t>
      </w:r>
    </w:p>
    <w:p w:rsidR="00A5765C" w:rsidRDefault="00A5765C" w:rsidP="00A5765C">
      <w:pPr>
        <w:spacing w:line="360" w:lineRule="auto"/>
        <w:jc w:val="both"/>
      </w:pPr>
    </w:p>
    <w:p w:rsidR="00A5765C" w:rsidRDefault="00A5765C" w:rsidP="00A5765C">
      <w:pPr>
        <w:ind w:left="2832" w:firstLine="708"/>
        <w:rPr>
          <w:b/>
        </w:rPr>
      </w:pPr>
    </w:p>
    <w:p w:rsidR="00A5765C" w:rsidRDefault="00A5765C" w:rsidP="00A5765C">
      <w:pPr>
        <w:ind w:left="2832" w:firstLine="708"/>
      </w:pPr>
    </w:p>
    <w:sectPr w:rsidR="00A5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92"/>
    <w:rsid w:val="007B658B"/>
    <w:rsid w:val="0081470E"/>
    <w:rsid w:val="00A5765C"/>
    <w:rsid w:val="00E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645</Words>
  <Characters>3678</Characters>
  <Application>Microsoft Office Word</Application>
  <DocSecurity>0</DocSecurity>
  <Lines>30</Lines>
  <Paragraphs>8</Paragraphs>
  <ScaleCrop>false</ScaleCrop>
  <Company>Krokoz™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shalupaev</dc:creator>
  <cp:keywords/>
  <dc:description/>
  <cp:lastModifiedBy>shalupaev</cp:lastModifiedBy>
  <cp:revision>3</cp:revision>
  <dcterms:created xsi:type="dcterms:W3CDTF">2017-01-25T06:59:00Z</dcterms:created>
  <dcterms:modified xsi:type="dcterms:W3CDTF">2017-01-25T07:10:00Z</dcterms:modified>
</cp:coreProperties>
</file>