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CE" w:rsidRPr="00371ACE" w:rsidRDefault="00DF1EBC" w:rsidP="0037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Решение задач 1-го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этапа школы</w:t>
      </w:r>
      <w:r w:rsidR="00371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ACE" w:rsidRPr="00371ACE">
        <w:rPr>
          <w:rFonts w:ascii="Times New Roman" w:hAnsi="Times New Roman" w:cs="Times New Roman"/>
          <w:b/>
          <w:sz w:val="28"/>
          <w:szCs w:val="28"/>
        </w:rPr>
        <w:t>“</w:t>
      </w:r>
      <w:r w:rsidR="00371ACE">
        <w:rPr>
          <w:rFonts w:ascii="Times New Roman" w:hAnsi="Times New Roman" w:cs="Times New Roman"/>
          <w:b/>
          <w:sz w:val="28"/>
          <w:szCs w:val="28"/>
        </w:rPr>
        <w:t>Юный физик</w:t>
      </w:r>
      <w:r w:rsidR="00371ACE" w:rsidRPr="00371ACE">
        <w:rPr>
          <w:rFonts w:ascii="Times New Roman" w:hAnsi="Times New Roman" w:cs="Times New Roman"/>
          <w:b/>
          <w:sz w:val="28"/>
          <w:szCs w:val="28"/>
        </w:rPr>
        <w:t>”</w:t>
      </w:r>
      <w:r w:rsidR="00371ACE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p w:rsidR="006201DB" w:rsidRPr="002E5C59" w:rsidRDefault="006201DB" w:rsidP="006201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5C59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6201DB" w:rsidRPr="002E5C59" w:rsidRDefault="006201DB" w:rsidP="00620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 fillcolor="window">
            <v:imagedata r:id="rId6" o:title=""/>
          </v:shape>
          <o:OLEObject Type="Embed" ProgID="Equation.3" ShapeID="_x0000_i1025" DrawAspect="Content" ObjectID="_1582702936" r:id="rId7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тела на высоте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26" type="#_x0000_t75" style="width:6.75pt;height:14.25pt" o:ole="" fillcolor="window">
            <v:imagedata r:id="rId8" o:title=""/>
          </v:shape>
          <o:OLEObject Type="Embed" ProgID="Equation.3" ShapeID="_x0000_i1026" DrawAspect="Content" ObjectID="_1582702937" r:id="rId9"/>
        </w:object>
      </w:r>
      <w:r w:rsidRPr="002E5C59">
        <w:rPr>
          <w:rFonts w:ascii="Times New Roman" w:hAnsi="Times New Roman" w:cs="Times New Roman"/>
          <w:sz w:val="28"/>
          <w:szCs w:val="28"/>
        </w:rPr>
        <w:t>(момент прикосновения к пружине) равна</w:t>
      </w:r>
    </w:p>
    <w:p w:rsidR="006201DB" w:rsidRPr="002E5C59" w:rsidRDefault="006201DB" w:rsidP="0062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E5C5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40" w:dyaOrig="400">
          <v:shape id="_x0000_i1027" type="#_x0000_t75" style="width:87pt;height:20.25pt" o:ole="" fillcolor="window">
            <v:imagedata r:id="rId10" o:title=""/>
          </v:shape>
          <o:OLEObject Type="Embed" ProgID="Equation.3" ShapeID="_x0000_i1027" DrawAspect="Content" ObjectID="_1582702938" r:id="rId11"/>
        </w:object>
      </w:r>
      <w:r w:rsidRPr="002E5C59">
        <w:rPr>
          <w:rFonts w:ascii="Times New Roman" w:hAnsi="Times New Roman" w:cs="Times New Roman"/>
          <w:sz w:val="28"/>
          <w:szCs w:val="28"/>
        </w:rPr>
        <w:t>.</w:t>
      </w:r>
    </w:p>
    <w:p w:rsidR="006201DB" w:rsidRPr="002E5C59" w:rsidRDefault="006201DB" w:rsidP="006201DB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При движении тела ниже отметки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28" type="#_x0000_t75" style="width:6.75pt;height:14.25pt" o:ole="" fillcolor="window">
            <v:imagedata r:id="rId12" o:title=""/>
          </v:shape>
          <o:OLEObject Type="Embed" ProgID="Equation.3" ShapeID="_x0000_i1028" DrawAspect="Content" ObjectID="_1582702939" r:id="rId13"/>
        </w:object>
      </w:r>
      <w:r w:rsidRPr="002E5C59">
        <w:rPr>
          <w:rFonts w:ascii="Times New Roman" w:hAnsi="Times New Roman" w:cs="Times New Roman"/>
          <w:sz w:val="28"/>
          <w:szCs w:val="28"/>
        </w:rPr>
        <w:t>закон сохранения энергии имеет вид</w:t>
      </w:r>
    </w:p>
    <w:p w:rsidR="006201DB" w:rsidRPr="002E5C59" w:rsidRDefault="006201DB" w:rsidP="006201DB">
      <w:pPr>
        <w:spacing w:after="0"/>
        <w:ind w:left="454" w:firstLine="227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3960" w:dyaOrig="460">
          <v:shape id="_x0000_i1029" type="#_x0000_t75" style="width:198pt;height:23.25pt" o:ole="" fillcolor="window">
            <v:imagedata r:id="rId14" o:title=""/>
          </v:shape>
          <o:OLEObject Type="Embed" ProgID="Equation.3" ShapeID="_x0000_i1029" DrawAspect="Content" ObjectID="_1582702940" r:id="rId15"/>
        </w:object>
      </w:r>
      <w:r w:rsidRPr="002E5C59">
        <w:rPr>
          <w:rFonts w:ascii="Times New Roman" w:hAnsi="Times New Roman" w:cs="Times New Roman"/>
          <w:sz w:val="28"/>
          <w:szCs w:val="28"/>
        </w:rPr>
        <w:t>,      (1)</w:t>
      </w:r>
    </w:p>
    <w:p w:rsidR="006201DB" w:rsidRPr="002E5C59" w:rsidRDefault="006201DB" w:rsidP="0062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где 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820" w:dyaOrig="460">
          <v:shape id="_x0000_i1030" type="#_x0000_t75" style="width:41.25pt;height:23.25pt" o:ole="" fillcolor="window">
            <v:imagedata r:id="rId16" o:title=""/>
          </v:shape>
          <o:OLEObject Type="Embed" ProgID="Equation.3" ShapeID="_x0000_i1030" DrawAspect="Content" ObjectID="_1582702941" r:id="rId17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- потенциальная энергия упругодеформированной пружины,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760" w:dyaOrig="460">
          <v:shape id="_x0000_i1031" type="#_x0000_t75" style="width:38.25pt;height:23.25pt" o:ole="" fillcolor="window">
            <v:imagedata r:id="rId18" o:title=""/>
          </v:shape>
          <o:OLEObject Type="Embed" ProgID="Equation.3" ShapeID="_x0000_i1031" DrawAspect="Content" ObjectID="_1582702942" r:id="rId19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- кинетическая энергия тела, 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760" w:dyaOrig="460">
          <v:shape id="_x0000_i1032" type="#_x0000_t75" style="width:38.25pt;height:23.25pt" o:ole="" fillcolor="window">
            <v:imagedata r:id="rId20" o:title=""/>
          </v:shape>
          <o:OLEObject Type="Embed" ProgID="Equation.3" ShapeID="_x0000_i1032" DrawAspect="Content" ObjectID="_1582702943" r:id="rId21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- дальнейшие потери потенциальной энергии тела. </w:t>
      </w:r>
    </w:p>
    <w:p w:rsidR="006201DB" w:rsidRPr="002E5C59" w:rsidRDefault="006201DB" w:rsidP="006201DB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Из (1) ясно, что при условии  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760" w:dyaOrig="460">
          <v:shape id="_x0000_i1033" type="#_x0000_t75" style="width:38.25pt;height:23.25pt" o:ole="" fillcolor="window">
            <v:imagedata r:id="rId22" o:title=""/>
          </v:shape>
          <o:OLEObject Type="Embed" ProgID="Equation.3" ShapeID="_x0000_i1033" DrawAspect="Content" ObjectID="_1582702944" r:id="rId23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&gt;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820" w:dyaOrig="460">
          <v:shape id="_x0000_i1034" type="#_x0000_t75" style="width:41.25pt;height:23.25pt" o:ole="" fillcolor="window">
            <v:imagedata r:id="rId24" o:title=""/>
          </v:shape>
          <o:OLEObject Type="Embed" ProgID="Equation.3" ShapeID="_x0000_i1034" DrawAspect="Content" ObjectID="_1582702945" r:id="rId25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 скорость тела, несмотря на начавшееся сжатие пружины, по-прежнему будет возрастать. </w:t>
      </w:r>
    </w:p>
    <w:p w:rsidR="006201DB" w:rsidRPr="002E5C59" w:rsidRDefault="006201DB" w:rsidP="006201DB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Определим,  до какой деформации </w:t>
      </w:r>
      <w:r w:rsidRPr="002E5C59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35" type="#_x0000_t75" style="width:14.25pt;height:12.75pt" o:ole="" fillcolor="window">
            <v:imagedata r:id="rId26" o:title=""/>
          </v:shape>
          <o:OLEObject Type="Embed" ProgID="Equation.3" ShapeID="_x0000_i1035" DrawAspect="Content" ObjectID="_1582702946" r:id="rId27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пружины возможно увеличение скорости. Из второго закона Ньютона</w:t>
      </w:r>
    </w:p>
    <w:p w:rsidR="006201DB" w:rsidRPr="002E5C59" w:rsidRDefault="006201DB" w:rsidP="006201DB">
      <w:pPr>
        <w:spacing w:after="0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E5C59">
        <w:rPr>
          <w:rFonts w:ascii="Times New Roman" w:hAnsi="Times New Roman" w:cs="Times New Roman"/>
          <w:position w:val="-10"/>
          <w:sz w:val="28"/>
          <w:szCs w:val="28"/>
        </w:rPr>
        <w:object w:dxaOrig="1460" w:dyaOrig="320">
          <v:shape id="_x0000_i1036" type="#_x0000_t75" style="width:72.75pt;height:15.75pt" o:ole="" fillcolor="window">
            <v:imagedata r:id="rId28" o:title=""/>
          </v:shape>
          <o:OLEObject Type="Embed" ProgID="Equation.3" ShapeID="_x0000_i1036" DrawAspect="Content" ObjectID="_1582702947" r:id="rId29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DB" w:rsidRPr="002E5C59" w:rsidRDefault="006201DB" w:rsidP="00620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видно, что если </w:t>
      </w:r>
      <w:r w:rsidRPr="002E5C59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37" type="#_x0000_t75" style="width:47.25pt;height:15.75pt" o:ole="" fillcolor="window">
            <v:imagedata r:id="rId30" o:title=""/>
          </v:shape>
          <o:OLEObject Type="Embed" ProgID="Equation.3" ShapeID="_x0000_i1037" DrawAspect="Content" ObjectID="_1582702948" r:id="rId31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, то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8" type="#_x0000_t75" style="width:29.25pt;height:14.25pt" o:ole="" fillcolor="window">
            <v:imagedata r:id="rId32" o:title=""/>
          </v:shape>
          <o:OLEObject Type="Embed" ProgID="Equation.3" ShapeID="_x0000_i1038" DrawAspect="Content" ObjectID="_1582702949" r:id="rId33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и скорость тела возрастает. Если </w:t>
      </w:r>
      <w:r w:rsidRPr="002E5C59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39" type="#_x0000_t75" style="width:45.75pt;height:15.75pt" o:ole="" fillcolor="window">
            <v:imagedata r:id="rId34" o:title=""/>
          </v:shape>
          <o:OLEObject Type="Embed" ProgID="Equation.3" ShapeID="_x0000_i1039" DrawAspect="Content" ObjectID="_1582702950" r:id="rId35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, то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40" type="#_x0000_t75" style="width:27.75pt;height:14.25pt" o:ole="" fillcolor="window">
            <v:imagedata r:id="rId36" o:title=""/>
          </v:shape>
          <o:OLEObject Type="Embed" ProgID="Equation.3" ShapeID="_x0000_i1040" DrawAspect="Content" ObjectID="_1582702951" r:id="rId37"/>
        </w:object>
      </w:r>
      <w:r w:rsidRPr="002E5C59">
        <w:rPr>
          <w:rFonts w:ascii="Times New Roman" w:hAnsi="Times New Roman" w:cs="Times New Roman"/>
          <w:sz w:val="28"/>
          <w:szCs w:val="28"/>
        </w:rPr>
        <w:t>и скорость тела начинает убывать. Следовательно, скорость тела достигает максимального значения в момент изменения знака ускорения, то есть при</w:t>
      </w:r>
    </w:p>
    <w:p w:rsidR="006201DB" w:rsidRPr="002E5C59" w:rsidRDefault="006201DB" w:rsidP="006201DB">
      <w:pPr>
        <w:spacing w:after="0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5C59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41" type="#_x0000_t75" style="width:47.25pt;height:30.75pt" o:ole="" fillcolor="window">
            <v:imagedata r:id="rId38" o:title=""/>
          </v:shape>
          <o:OLEObject Type="Embed" ProgID="Equation.3" ShapeID="_x0000_i1041" DrawAspect="Content" ObjectID="_1582702952" r:id="rId39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       (2)</w:t>
      </w:r>
    </w:p>
    <w:p w:rsidR="006201DB" w:rsidRPr="002E5C59" w:rsidRDefault="006201DB" w:rsidP="006201DB">
      <w:pPr>
        <w:spacing w:after="0"/>
        <w:ind w:firstLine="454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Тогда, переписав (1) в виде      </w:t>
      </w:r>
    </w:p>
    <w:p w:rsidR="006201DB" w:rsidRPr="002E5C59" w:rsidRDefault="006201DB" w:rsidP="006201DB">
      <w:pPr>
        <w:spacing w:after="0"/>
        <w:ind w:left="454" w:firstLine="227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E5C59">
        <w:rPr>
          <w:rFonts w:ascii="Times New Roman" w:hAnsi="Times New Roman" w:cs="Times New Roman"/>
          <w:position w:val="-24"/>
          <w:sz w:val="28"/>
          <w:szCs w:val="28"/>
        </w:rPr>
        <w:object w:dxaOrig="3500" w:dyaOrig="660">
          <v:shape id="_x0000_i1042" type="#_x0000_t75" style="width:174.75pt;height:33pt" o:ole="" fillcolor="window">
            <v:imagedata r:id="rId40" o:title=""/>
          </v:shape>
          <o:OLEObject Type="Embed" ProgID="Equation.3" ShapeID="_x0000_i1042" DrawAspect="Content" ObjectID="_1582702953" r:id="rId41"/>
        </w:object>
      </w:r>
      <w:r w:rsidRPr="002E5C59">
        <w:rPr>
          <w:rFonts w:ascii="Times New Roman" w:hAnsi="Times New Roman" w:cs="Times New Roman"/>
          <w:sz w:val="28"/>
          <w:szCs w:val="28"/>
        </w:rPr>
        <w:t>,</w:t>
      </w:r>
    </w:p>
    <w:p w:rsidR="006201DB" w:rsidRPr="002E5C59" w:rsidRDefault="006201DB" w:rsidP="00620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>и учитывая (2), находим</w:t>
      </w:r>
    </w:p>
    <w:p w:rsidR="006201DB" w:rsidRPr="002E5C59" w:rsidRDefault="006201DB" w:rsidP="006201DB">
      <w:pPr>
        <w:spacing w:after="0"/>
        <w:ind w:left="454" w:firstLine="227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E5C59">
        <w:rPr>
          <w:rFonts w:ascii="Times New Roman" w:hAnsi="Times New Roman" w:cs="Times New Roman"/>
          <w:position w:val="-26"/>
          <w:sz w:val="28"/>
          <w:szCs w:val="28"/>
        </w:rPr>
        <w:object w:dxaOrig="2659" w:dyaOrig="700">
          <v:shape id="_x0000_i1043" type="#_x0000_t75" style="width:132.75pt;height:35.25pt" o:ole="" fillcolor="window">
            <v:imagedata r:id="rId42" o:title=""/>
          </v:shape>
          <o:OLEObject Type="Embed" ProgID="Equation.3" ShapeID="_x0000_i1043" DrawAspect="Content" ObjectID="_1582702954" r:id="rId43"/>
        </w:object>
      </w:r>
      <w:r w:rsidRPr="002E5C59">
        <w:rPr>
          <w:rFonts w:ascii="Times New Roman" w:hAnsi="Times New Roman" w:cs="Times New Roman"/>
          <w:sz w:val="28"/>
          <w:szCs w:val="28"/>
        </w:rPr>
        <w:t>.</w:t>
      </w:r>
    </w:p>
    <w:p w:rsidR="006201DB" w:rsidRPr="002E5C59" w:rsidRDefault="006201DB" w:rsidP="006201D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Нетрудно видеть, что найденное значение </w:t>
      </w:r>
      <w:r w:rsidRPr="002E5C59">
        <w:rPr>
          <w:rFonts w:ascii="Times New Roman" w:hAnsi="Times New Roman" w:cs="Times New Roman"/>
          <w:position w:val="-12"/>
          <w:sz w:val="28"/>
          <w:szCs w:val="28"/>
        </w:rPr>
        <w:object w:dxaOrig="1020" w:dyaOrig="400">
          <v:shape id="_x0000_i1044" type="#_x0000_t75" style="width:51pt;height:20.25pt" o:ole="" fillcolor="window">
            <v:imagedata r:id="rId44" o:title=""/>
          </v:shape>
          <o:OLEObject Type="Embed" ProgID="Equation.3" ShapeID="_x0000_i1044" DrawAspect="Content" ObjectID="_1582702955" r:id="rId45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– скорости тела в момент начала деформации пружины.</w:t>
      </w:r>
    </w:p>
    <w:p w:rsidR="006201DB" w:rsidRPr="002E5C59" w:rsidRDefault="006201DB" w:rsidP="006201DB">
      <w:pPr>
        <w:spacing w:after="0"/>
        <w:ind w:left="454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6201DB" w:rsidRPr="002E5C59" w:rsidRDefault="006201DB" w:rsidP="006201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59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6201DB" w:rsidRPr="002E5C59" w:rsidRDefault="006201DB" w:rsidP="006201D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1DB" w:rsidRPr="002E5C59" w:rsidRDefault="006201DB" w:rsidP="0062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Предельная </w:t>
      </w:r>
      <w:proofErr w:type="gramStart"/>
      <w:r w:rsidRPr="002E5C59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2E5C59">
        <w:rPr>
          <w:rFonts w:ascii="Times New Roman" w:hAnsi="Times New Roman" w:cs="Times New Roman"/>
          <w:sz w:val="28"/>
          <w:szCs w:val="28"/>
        </w:rPr>
        <w:t xml:space="preserve">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5" type="#_x0000_t75" style="width:13.5pt;height:13.5pt" o:ole="" fillcolor="window">
            <v:imagedata r:id="rId46" o:title=""/>
          </v:shape>
          <o:OLEObject Type="Embed" ProgID="Equation.3" ShapeID="_x0000_i1045" DrawAspect="Content" ObjectID="_1582702956" r:id="rId47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приобретаемая космонавтом не должна превышать значения первой космической скорости для астероида, которая равна </w:t>
      </w:r>
    </w:p>
    <w:p w:rsidR="006201DB" w:rsidRPr="002E5C59" w:rsidRDefault="006201DB" w:rsidP="00620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E5C59">
        <w:rPr>
          <w:rFonts w:ascii="Times New Roman" w:hAnsi="Times New Roman" w:cs="Times New Roman"/>
          <w:position w:val="-26"/>
          <w:sz w:val="28"/>
          <w:szCs w:val="28"/>
        </w:rPr>
        <w:object w:dxaOrig="1260" w:dyaOrig="780">
          <v:shape id="_x0000_i1046" type="#_x0000_t75" style="width:63pt;height:39pt" o:ole="" fillcolor="window">
            <v:imagedata r:id="rId48" o:title=""/>
          </v:shape>
          <o:OLEObject Type="Embed" ProgID="Equation.3" ShapeID="_x0000_i1046" DrawAspect="Content" ObjectID="_1582702957" r:id="rId49"/>
        </w:object>
      </w:r>
      <w:r w:rsidRPr="002E5C59">
        <w:rPr>
          <w:rFonts w:ascii="Times New Roman" w:hAnsi="Times New Roman" w:cs="Times New Roman"/>
          <w:sz w:val="28"/>
          <w:szCs w:val="28"/>
        </w:rPr>
        <w:t>.</w:t>
      </w:r>
    </w:p>
    <w:p w:rsidR="006201DB" w:rsidRPr="002E5C59" w:rsidRDefault="006201DB" w:rsidP="006201DB">
      <w:pPr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7" type="#_x0000_t75" style="width:13.5pt;height:13.5pt" o:ole="" fillcolor="window">
            <v:imagedata r:id="rId50" o:title=""/>
          </v:shape>
          <o:OLEObject Type="Embed" ProgID="Equation.3" ShapeID="_x0000_i1047" DrawAspect="Content" ObjectID="_1582702958" r:id="rId51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– гравитационная постоянная, </w:t>
      </w:r>
      <w:r w:rsidRPr="002E5C59">
        <w:rPr>
          <w:rFonts w:ascii="Times New Roman" w:hAnsi="Times New Roman" w:cs="Times New Roman"/>
          <w:position w:val="-10"/>
          <w:sz w:val="28"/>
          <w:szCs w:val="28"/>
        </w:rPr>
        <w:object w:dxaOrig="360" w:dyaOrig="340">
          <v:shape id="_x0000_i1048" type="#_x0000_t75" style="width:18pt;height:17.25pt" o:ole="" fillcolor="window">
            <v:imagedata r:id="rId52" o:title=""/>
          </v:shape>
          <o:OLEObject Type="Embed" ProgID="Equation.3" ShapeID="_x0000_i1048" DrawAspect="Content" ObjectID="_1582702959" r:id="rId53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– масса астероида,  </w:t>
      </w:r>
      <w:r w:rsidRPr="002E5C59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9" type="#_x0000_t75" style="width:12pt;height:13.5pt" o:ole="" fillcolor="window">
            <v:imagedata r:id="rId54" o:title=""/>
          </v:shape>
          <o:OLEObject Type="Embed" ProgID="Equation.3" ShapeID="_x0000_i1049" DrawAspect="Content" ObjectID="_1582702960" r:id="rId55"/>
        </w:object>
      </w:r>
      <w:r w:rsidRPr="002E5C59">
        <w:rPr>
          <w:rFonts w:ascii="Times New Roman" w:hAnsi="Times New Roman" w:cs="Times New Roman"/>
          <w:sz w:val="28"/>
          <w:szCs w:val="28"/>
        </w:rPr>
        <w:t>– его радиус.</w:t>
      </w:r>
    </w:p>
    <w:p w:rsidR="006201DB" w:rsidRPr="002E5C59" w:rsidRDefault="006201DB" w:rsidP="006201DB">
      <w:pPr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lastRenderedPageBreak/>
        <w:t xml:space="preserve">Так как камень бросают горизонтально, то скорость камня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50" type="#_x0000_t75" style="width:12pt;height:13.5pt" o:ole="" fillcolor="window">
            <v:imagedata r:id="rId56" o:title=""/>
          </v:shape>
          <o:OLEObject Type="Embed" ProgID="Equation.3" ShapeID="_x0000_i1050" DrawAspect="Content" ObjectID="_1582702961" r:id="rId57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легко найти из закона сохранения импульса, записав его в проекциях на горизонтальное направление                   </w:t>
      </w:r>
      <w:r w:rsidRPr="002E5C59">
        <w:rPr>
          <w:rFonts w:ascii="Times New Roman" w:hAnsi="Times New Roman" w:cs="Times New Roman"/>
          <w:position w:val="-6"/>
          <w:sz w:val="28"/>
          <w:szCs w:val="28"/>
        </w:rPr>
        <w:object w:dxaOrig="1440" w:dyaOrig="279">
          <v:shape id="_x0000_i1051" type="#_x0000_t75" style="width:1in;height:13.5pt" o:ole="" fillcolor="window">
            <v:imagedata r:id="rId58" o:title=""/>
          </v:shape>
          <o:OLEObject Type="Embed" ProgID="Equation.3" ShapeID="_x0000_i1051" DrawAspect="Content" ObjectID="_1582702962" r:id="rId59"/>
        </w:object>
      </w:r>
      <w:r w:rsidRPr="002E5C59">
        <w:rPr>
          <w:rFonts w:ascii="Times New Roman" w:hAnsi="Times New Roman" w:cs="Times New Roman"/>
          <w:sz w:val="28"/>
          <w:szCs w:val="28"/>
        </w:rPr>
        <w:t>.</w:t>
      </w:r>
    </w:p>
    <w:p w:rsidR="006201DB" w:rsidRPr="002E5C59" w:rsidRDefault="006201DB" w:rsidP="006201DB">
      <w:pPr>
        <w:jc w:val="both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6201DB" w:rsidRPr="002E5C59" w:rsidRDefault="006201DB" w:rsidP="006201DB">
      <w:pPr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5C59">
        <w:rPr>
          <w:rFonts w:ascii="Times New Roman" w:hAnsi="Times New Roman" w:cs="Times New Roman"/>
          <w:position w:val="-26"/>
          <w:sz w:val="28"/>
          <w:szCs w:val="28"/>
        </w:rPr>
        <w:object w:dxaOrig="3840" w:dyaOrig="700">
          <v:shape id="_x0000_i1052" type="#_x0000_t75" style="width:192pt;height:35.25pt" o:ole="" fillcolor="window">
            <v:imagedata r:id="rId60" o:title=""/>
          </v:shape>
          <o:OLEObject Type="Embed" ProgID="Equation.3" ShapeID="_x0000_i1052" DrawAspect="Content" ObjectID="_1582702963" r:id="rId61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(1)</w:t>
      </w:r>
    </w:p>
    <w:p w:rsidR="006201DB" w:rsidRPr="006201DB" w:rsidRDefault="006201DB" w:rsidP="006201DB">
      <w:pPr>
        <w:jc w:val="both"/>
        <w:rPr>
          <w:rFonts w:ascii="Times New Roman" w:hAnsi="Times New Roman" w:cs="Times New Roman"/>
          <w:sz w:val="24"/>
          <w:szCs w:val="24"/>
        </w:rPr>
      </w:pPr>
      <w:r w:rsidRPr="006201DB">
        <w:rPr>
          <w:rFonts w:ascii="Times New Roman" w:hAnsi="Times New Roman" w:cs="Times New Roman"/>
          <w:sz w:val="24"/>
          <w:szCs w:val="24"/>
        </w:rPr>
        <w:t xml:space="preserve">При записи (1) учтено, что объем астероида       </w:t>
      </w:r>
      <w:r w:rsidRPr="006201DB">
        <w:rPr>
          <w:rFonts w:ascii="Times New Roman" w:hAnsi="Times New Roman" w:cs="Times New Roman"/>
          <w:position w:val="-24"/>
          <w:sz w:val="24"/>
          <w:szCs w:val="24"/>
        </w:rPr>
        <w:object w:dxaOrig="1100" w:dyaOrig="660">
          <v:shape id="_x0000_i1053" type="#_x0000_t75" style="width:54.75pt;height:33pt" o:ole="" fillcolor="window">
            <v:imagedata r:id="rId62" o:title=""/>
          </v:shape>
          <o:OLEObject Type="Embed" ProgID="Equation.3" ShapeID="_x0000_i1053" DrawAspect="Content" ObjectID="_1582702964" r:id="rId63"/>
        </w:object>
      </w:r>
      <w:r w:rsidRPr="006201DB">
        <w:rPr>
          <w:rFonts w:ascii="Times New Roman" w:hAnsi="Times New Roman" w:cs="Times New Roman"/>
          <w:sz w:val="24"/>
          <w:szCs w:val="24"/>
        </w:rPr>
        <w:t>.</w:t>
      </w:r>
    </w:p>
    <w:p w:rsidR="006201DB" w:rsidRPr="002E5C59" w:rsidRDefault="002E5C59" w:rsidP="002E5C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5C59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2E5C59" w:rsidRPr="002E5C59" w:rsidRDefault="00B665F3" w:rsidP="002E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59" w:rsidRPr="002E5C59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="002E5C59" w:rsidRPr="002E5C59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2E5C59" w:rsidRPr="002E5C59">
        <w:rPr>
          <w:rFonts w:ascii="Times New Roman" w:hAnsi="Times New Roman" w:cs="Times New Roman"/>
          <w:sz w:val="28"/>
          <w:szCs w:val="28"/>
        </w:rPr>
        <w:t xml:space="preserve"> – Менделеева для начального состояния газа </w:t>
      </w:r>
    </w:p>
    <w:p w:rsidR="002E5C59" w:rsidRPr="002E5C59" w:rsidRDefault="002E5C59" w:rsidP="002E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position w:val="-24"/>
          <w:sz w:val="28"/>
          <w:szCs w:val="28"/>
        </w:rPr>
        <w:object w:dxaOrig="2400" w:dyaOrig="620">
          <v:shape id="_x0000_i1054" type="#_x0000_t75" style="width:120pt;height:31.5pt" o:ole="" fillcolor="window">
            <v:imagedata r:id="rId64" o:title=""/>
          </v:shape>
          <o:OLEObject Type="Embed" ProgID="Equation.3" ShapeID="_x0000_i1054" DrawAspect="Content" ObjectID="_1582702965" r:id="rId65"/>
        </w:object>
      </w:r>
      <w:r w:rsidRPr="002E5C59">
        <w:rPr>
          <w:rFonts w:ascii="Times New Roman" w:hAnsi="Times New Roman" w:cs="Times New Roman"/>
          <w:sz w:val="28"/>
          <w:szCs w:val="28"/>
        </w:rPr>
        <w:t>,                    (1)</w:t>
      </w:r>
    </w:p>
    <w:p w:rsidR="002E5C59" w:rsidRPr="002E5C59" w:rsidRDefault="008C27EC" w:rsidP="008C2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04925" cy="2138045"/>
            <wp:effectExtent l="0" t="0" r="9525" b="0"/>
            <wp:wrapTight wrapText="bothSides">
              <wp:wrapPolygon edited="0">
                <wp:start x="0" y="0"/>
                <wp:lineTo x="0" y="21363"/>
                <wp:lineTo x="21442" y="21363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59" w:rsidRPr="002E5C59">
        <w:rPr>
          <w:rFonts w:ascii="Times New Roman" w:hAnsi="Times New Roman" w:cs="Times New Roman"/>
          <w:sz w:val="28"/>
          <w:szCs w:val="28"/>
        </w:rPr>
        <w:t xml:space="preserve">где </w:t>
      </w:r>
      <w:r w:rsidR="002E5C59" w:rsidRPr="002E5C59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5" type="#_x0000_t75" style="width:11.25pt;height:13.5pt" o:ole="" fillcolor="window">
            <v:imagedata r:id="rId67" o:title=""/>
          </v:shape>
          <o:OLEObject Type="Embed" ProgID="Equation.3" ShapeID="_x0000_i1055" DrawAspect="Content" ObjectID="_1582702966" r:id="rId68"/>
        </w:object>
      </w:r>
      <w:r w:rsidR="002E5C59" w:rsidRPr="002E5C59">
        <w:rPr>
          <w:rFonts w:ascii="Times New Roman" w:hAnsi="Times New Roman" w:cs="Times New Roman"/>
          <w:sz w:val="28"/>
          <w:szCs w:val="28"/>
        </w:rPr>
        <w:t xml:space="preserve">- площадь сечения пробирки, </w:t>
      </w:r>
      <w:r w:rsidR="002E5C59" w:rsidRPr="002E5C59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56" type="#_x0000_t75" style="width:11.25pt;height:13.5pt" o:ole="" fillcolor="window">
            <v:imagedata r:id="rId69" o:title=""/>
          </v:shape>
          <o:OLEObject Type="Embed" ProgID="Equation.3" ShapeID="_x0000_i1056" DrawAspect="Content" ObjectID="_1582702967" r:id="rId70"/>
        </w:object>
      </w:r>
      <w:r w:rsidR="002E5C59" w:rsidRPr="002E5C59">
        <w:rPr>
          <w:rFonts w:ascii="Times New Roman" w:hAnsi="Times New Roman" w:cs="Times New Roman"/>
          <w:sz w:val="28"/>
          <w:szCs w:val="28"/>
        </w:rPr>
        <w:t xml:space="preserve">- количество газа под столбиком ртути, </w:t>
      </w:r>
      <w:r w:rsidR="002E5C59" w:rsidRPr="002E5C59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57" type="#_x0000_t75" style="width:28.5pt;height:31.5pt" o:ole="" fillcolor="window">
            <v:imagedata r:id="rId71" o:title=""/>
          </v:shape>
          <o:OLEObject Type="Embed" ProgID="Equation.3" ShapeID="_x0000_i1057" DrawAspect="Content" ObjectID="_1582702968" r:id="rId72"/>
        </w:object>
      </w:r>
      <w:r w:rsidR="002E5C59" w:rsidRPr="002E5C59">
        <w:rPr>
          <w:rFonts w:ascii="Times New Roman" w:hAnsi="Times New Roman" w:cs="Times New Roman"/>
          <w:sz w:val="28"/>
          <w:szCs w:val="28"/>
        </w:rPr>
        <w:t>- гидростатическое давление ртути.</w:t>
      </w:r>
      <w:r w:rsidRPr="008C27EC">
        <w:rPr>
          <w:noProof/>
          <w:lang w:eastAsia="ru-RU"/>
        </w:rPr>
        <w:t xml:space="preserve"> </w:t>
      </w:r>
    </w:p>
    <w:p w:rsidR="002E5C59" w:rsidRPr="002E5C59" w:rsidRDefault="002E5C59" w:rsidP="008C27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>В процессе нагревания часть ртути будет вытесняться из пробирки. Обозначив чер</w:t>
      </w:r>
      <w:r>
        <w:rPr>
          <w:rFonts w:ascii="Times New Roman" w:hAnsi="Times New Roman" w:cs="Times New Roman"/>
          <w:sz w:val="28"/>
          <w:szCs w:val="28"/>
        </w:rPr>
        <w:t xml:space="preserve">ез х высоту столбика ртути, </w:t>
      </w:r>
      <w:r w:rsidRPr="002E5C59">
        <w:rPr>
          <w:rFonts w:ascii="Times New Roman" w:hAnsi="Times New Roman" w:cs="Times New Roman"/>
          <w:sz w:val="28"/>
          <w:szCs w:val="28"/>
        </w:rPr>
        <w:t>вытесненного из пробирки (</w:t>
      </w:r>
      <w:r w:rsidR="008C27EC">
        <w:rPr>
          <w:rFonts w:ascii="Times New Roman" w:hAnsi="Times New Roman" w:cs="Times New Roman"/>
          <w:sz w:val="28"/>
          <w:szCs w:val="28"/>
        </w:rPr>
        <w:t>рис.1</w:t>
      </w:r>
      <w:r w:rsidRPr="002E5C59">
        <w:rPr>
          <w:rFonts w:ascii="Times New Roman" w:hAnsi="Times New Roman" w:cs="Times New Roman"/>
          <w:sz w:val="28"/>
          <w:szCs w:val="28"/>
        </w:rPr>
        <w:t>), запишем уравнение состояния газа для этого случая</w:t>
      </w:r>
    </w:p>
    <w:p w:rsidR="009B1F87" w:rsidRDefault="002E5C59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2E5C5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5C59">
        <w:rPr>
          <w:rFonts w:ascii="Times New Roman" w:hAnsi="Times New Roman" w:cs="Times New Roman"/>
          <w:position w:val="-24"/>
          <w:sz w:val="28"/>
          <w:szCs w:val="28"/>
        </w:rPr>
        <w:object w:dxaOrig="3300" w:dyaOrig="620">
          <v:shape id="_x0000_i1058" type="#_x0000_t75" style="width:165pt;height:31.5pt" o:ole="" fillcolor="window">
            <v:imagedata r:id="rId73" o:title=""/>
          </v:shape>
          <o:OLEObject Type="Embed" ProgID="Equation.3" ShapeID="_x0000_i1058" DrawAspect="Content" ObjectID="_1582702969" r:id="rId74"/>
        </w:object>
      </w:r>
      <w:r w:rsidRPr="002E5C59">
        <w:rPr>
          <w:rFonts w:ascii="Times New Roman" w:hAnsi="Times New Roman" w:cs="Times New Roman"/>
          <w:sz w:val="28"/>
          <w:szCs w:val="28"/>
        </w:rPr>
        <w:t xml:space="preserve">    </w:t>
      </w:r>
      <w:r w:rsidR="008C27EC">
        <w:rPr>
          <w:rFonts w:ascii="Times New Roman" w:hAnsi="Times New Roman" w:cs="Times New Roman"/>
          <w:sz w:val="28"/>
          <w:szCs w:val="28"/>
        </w:rPr>
        <w:t xml:space="preserve">(2)      </w:t>
      </w:r>
    </w:p>
    <w:p w:rsidR="009B1F87" w:rsidRDefault="008C27EC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1F87">
        <w:rPr>
          <w:rFonts w:ascii="Times New Roman" w:hAnsi="Times New Roman" w:cs="Times New Roman"/>
          <w:sz w:val="28"/>
          <w:szCs w:val="28"/>
        </w:rPr>
        <w:t>Из(1) и (2) нетрудно найти, что зависимость температуры газа от высоты вытесненного столбика ртути имеет вид</w:t>
      </w:r>
    </w:p>
    <w:p w:rsidR="000B5E4D" w:rsidRDefault="009B1F87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A9" w:rsidRPr="000056F7">
        <w:rPr>
          <w:rFonts w:ascii="Times New Roman" w:hAnsi="Times New Roman" w:cs="Times New Roman"/>
          <w:position w:val="-54"/>
          <w:sz w:val="28"/>
          <w:szCs w:val="28"/>
        </w:rPr>
        <w:object w:dxaOrig="3660" w:dyaOrig="1200">
          <v:shape id="_x0000_i1059" type="#_x0000_t75" style="width:183pt;height:60.75pt" o:ole="" fillcolor="window">
            <v:imagedata r:id="rId75" o:title=""/>
          </v:shape>
          <o:OLEObject Type="Embed" ProgID="Equation.3" ShapeID="_x0000_i1059" DrawAspect="Content" ObjectID="_1582702970" r:id="rId76"/>
        </w:object>
      </w:r>
    </w:p>
    <w:p w:rsidR="00251377" w:rsidRDefault="000B5E4D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решение задачи может быть реализовано путем исследования функции   </w:t>
      </w:r>
      <w:r w:rsidR="00BA75C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A75C2" w:rsidRPr="00BA75C2">
        <w:rPr>
          <w:rFonts w:ascii="Times New Roman" w:hAnsi="Times New Roman" w:cs="Times New Roman"/>
          <w:sz w:val="28"/>
          <w:szCs w:val="28"/>
        </w:rPr>
        <w:t>(</w:t>
      </w:r>
      <w:r w:rsidR="00BA75C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A75C2" w:rsidRPr="00BA75C2">
        <w:rPr>
          <w:rFonts w:ascii="Times New Roman" w:hAnsi="Times New Roman" w:cs="Times New Roman"/>
          <w:sz w:val="28"/>
          <w:szCs w:val="28"/>
        </w:rPr>
        <w:t>),</w:t>
      </w:r>
      <w:r w:rsidR="00BA75C2">
        <w:rPr>
          <w:rFonts w:ascii="Times New Roman" w:hAnsi="Times New Roman" w:cs="Times New Roman"/>
          <w:sz w:val="28"/>
          <w:szCs w:val="28"/>
        </w:rPr>
        <w:t xml:space="preserve"> заданной выражением (3), на экстремум. Однако, на наш взгляд, более наглядно</w:t>
      </w:r>
      <w:proofErr w:type="gramStart"/>
      <w:r w:rsidR="00BA75C2">
        <w:rPr>
          <w:rFonts w:ascii="Times New Roman" w:hAnsi="Times New Roman" w:cs="Times New Roman"/>
          <w:sz w:val="28"/>
          <w:szCs w:val="28"/>
        </w:rPr>
        <w:t>й</w:t>
      </w:r>
      <w:r w:rsidR="00A60C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0CF3">
        <w:rPr>
          <w:rFonts w:ascii="Times New Roman" w:hAnsi="Times New Roman" w:cs="Times New Roman"/>
          <w:sz w:val="28"/>
          <w:szCs w:val="28"/>
        </w:rPr>
        <w:t>избавляющей от дополнительного исследования характера экстремума)</w:t>
      </w:r>
      <w:r w:rsidR="00BA75C2">
        <w:rPr>
          <w:rFonts w:ascii="Times New Roman" w:hAnsi="Times New Roman" w:cs="Times New Roman"/>
          <w:sz w:val="28"/>
          <w:szCs w:val="28"/>
        </w:rPr>
        <w:t xml:space="preserve"> </w:t>
      </w:r>
      <w:r w:rsidR="00A60CF3">
        <w:rPr>
          <w:rFonts w:ascii="Times New Roman" w:hAnsi="Times New Roman" w:cs="Times New Roman"/>
          <w:sz w:val="28"/>
          <w:szCs w:val="28"/>
        </w:rPr>
        <w:t>является процедура преобразования выражения (3), сводящаяся к выделению полного квадрата  в числителе этого выражения</w:t>
      </w:r>
    </w:p>
    <w:p w:rsidR="00251377" w:rsidRPr="00DF1EBC" w:rsidRDefault="00251377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251377">
        <w:rPr>
          <w:rFonts w:ascii="Times New Roman" w:hAnsi="Times New Roman" w:cs="Times New Roman"/>
          <w:position w:val="-30"/>
          <w:sz w:val="28"/>
          <w:szCs w:val="28"/>
        </w:rPr>
        <w:object w:dxaOrig="4580" w:dyaOrig="1040">
          <v:shape id="_x0000_i1060" type="#_x0000_t75" style="width:229.5pt;height:52.5pt" o:ole="" fillcolor="window">
            <v:imagedata r:id="rId77" o:title=""/>
          </v:shape>
          <o:OLEObject Type="Embed" ProgID="Equation.3" ShapeID="_x0000_i1060" DrawAspect="Content" ObjectID="_1582702971" r:id="rId78"/>
        </w:object>
      </w:r>
      <w:r w:rsidR="00A6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81" w:rsidRDefault="00251377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(4) следует, </w:t>
      </w:r>
      <w:r w:rsidR="00342281">
        <w:rPr>
          <w:rFonts w:ascii="Times New Roman" w:hAnsi="Times New Roman" w:cs="Times New Roman"/>
          <w:sz w:val="28"/>
          <w:szCs w:val="28"/>
        </w:rPr>
        <w:t xml:space="preserve">что графиком функции  </w:t>
      </w:r>
      <w:r w:rsidR="003422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42281" w:rsidRPr="00342281">
        <w:rPr>
          <w:rFonts w:ascii="Times New Roman" w:hAnsi="Times New Roman" w:cs="Times New Roman"/>
          <w:sz w:val="28"/>
          <w:szCs w:val="28"/>
        </w:rPr>
        <w:t>=</w:t>
      </w:r>
      <w:r w:rsidR="003422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42281" w:rsidRPr="00342281">
        <w:rPr>
          <w:rFonts w:ascii="Times New Roman" w:hAnsi="Times New Roman" w:cs="Times New Roman"/>
          <w:sz w:val="28"/>
          <w:szCs w:val="28"/>
        </w:rPr>
        <w:t>(</w:t>
      </w:r>
      <w:r w:rsidR="0034228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2281" w:rsidRPr="00342281">
        <w:rPr>
          <w:rFonts w:ascii="Times New Roman" w:hAnsi="Times New Roman" w:cs="Times New Roman"/>
          <w:sz w:val="28"/>
          <w:szCs w:val="28"/>
        </w:rPr>
        <w:t xml:space="preserve">) </w:t>
      </w:r>
      <w:r w:rsidR="00342281">
        <w:rPr>
          <w:rFonts w:ascii="Times New Roman" w:hAnsi="Times New Roman" w:cs="Times New Roman"/>
          <w:sz w:val="28"/>
          <w:szCs w:val="28"/>
        </w:rPr>
        <w:t xml:space="preserve">является парабола. Ветви этой параболы направлены вниз, а её вершина расположена в точке </w:t>
      </w:r>
      <w:r w:rsidR="0034228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42281">
        <w:rPr>
          <w:rFonts w:ascii="Times New Roman" w:hAnsi="Times New Roman" w:cs="Times New Roman"/>
          <w:sz w:val="28"/>
          <w:szCs w:val="28"/>
        </w:rPr>
        <w:t xml:space="preserve"> с координатами</w:t>
      </w:r>
    </w:p>
    <w:p w:rsidR="00A51EC0" w:rsidRDefault="00A51EC0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</w:p>
    <w:p w:rsidR="00236527" w:rsidRDefault="00236527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236527">
        <w:rPr>
          <w:rFonts w:ascii="Times New Roman" w:hAnsi="Times New Roman" w:cs="Times New Roman"/>
          <w:position w:val="-30"/>
          <w:sz w:val="28"/>
          <w:szCs w:val="28"/>
        </w:rPr>
        <w:object w:dxaOrig="4120" w:dyaOrig="720">
          <v:shape id="_x0000_i1061" type="#_x0000_t75" style="width:206.25pt;height:36pt" o:ole="" fillcolor="window">
            <v:imagedata r:id="rId79" o:title=""/>
          </v:shape>
          <o:OLEObject Type="Embed" ProgID="Equation.3" ShapeID="_x0000_i1061" DrawAspect="Content" ObjectID="_1582702972" r:id="rId80"/>
        </w:object>
      </w:r>
    </w:p>
    <w:p w:rsidR="002E5C59" w:rsidRPr="002E5C59" w:rsidRDefault="00D0618E" w:rsidP="002E5C59">
      <w:pPr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минимальной температуре, при которой реализуется условия,</w:t>
      </w:r>
      <w:r w:rsidR="005D7A8F">
        <w:rPr>
          <w:rFonts w:ascii="Times New Roman" w:hAnsi="Times New Roman" w:cs="Times New Roman"/>
          <w:sz w:val="28"/>
          <w:szCs w:val="28"/>
        </w:rPr>
        <w:t xml:space="preserve"> сформулированные в задаче</w:t>
      </w:r>
      <w:proofErr w:type="gramStart"/>
      <w:r w:rsidR="005D7A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7A8F">
        <w:rPr>
          <w:rFonts w:ascii="Times New Roman" w:hAnsi="Times New Roman" w:cs="Times New Roman"/>
          <w:sz w:val="28"/>
          <w:szCs w:val="28"/>
        </w:rPr>
        <w:t xml:space="preserve"> соответствует максимуму функции </w:t>
      </w:r>
      <w:r w:rsidR="005D7A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7A8F" w:rsidRPr="005D7A8F">
        <w:rPr>
          <w:rFonts w:ascii="Times New Roman" w:hAnsi="Times New Roman" w:cs="Times New Roman"/>
          <w:sz w:val="28"/>
          <w:szCs w:val="28"/>
        </w:rPr>
        <w:t>=</w:t>
      </w:r>
      <w:r w:rsidR="005D7A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7A8F" w:rsidRPr="005D7A8F">
        <w:rPr>
          <w:rFonts w:ascii="Times New Roman" w:hAnsi="Times New Roman" w:cs="Times New Roman"/>
          <w:sz w:val="28"/>
          <w:szCs w:val="28"/>
        </w:rPr>
        <w:t>(</w:t>
      </w:r>
      <w:r w:rsidR="005D7A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D7A8F" w:rsidRPr="005D7A8F">
        <w:rPr>
          <w:rFonts w:ascii="Times New Roman" w:hAnsi="Times New Roman" w:cs="Times New Roman"/>
          <w:sz w:val="28"/>
          <w:szCs w:val="28"/>
        </w:rPr>
        <w:t xml:space="preserve">), </w:t>
      </w:r>
      <w:r w:rsidR="005D7A8F">
        <w:rPr>
          <w:rFonts w:ascii="Times New Roman" w:hAnsi="Times New Roman" w:cs="Times New Roman"/>
          <w:sz w:val="28"/>
          <w:szCs w:val="28"/>
        </w:rPr>
        <w:t xml:space="preserve">то есть температура </w:t>
      </w:r>
      <w:r w:rsidR="005D7A8F" w:rsidRPr="005D7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7A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="005D7A8F" w:rsidRPr="005D7A8F">
        <w:rPr>
          <w:rFonts w:ascii="Times New Roman" w:hAnsi="Times New Roman" w:cs="Times New Roman"/>
          <w:sz w:val="28"/>
          <w:szCs w:val="28"/>
        </w:rPr>
        <w:t>=</w:t>
      </w:r>
      <w:r w:rsidR="005D7A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7A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5D7A8F" w:rsidRPr="005D7A8F">
        <w:rPr>
          <w:rFonts w:ascii="Times New Roman" w:hAnsi="Times New Roman" w:cs="Times New Roman"/>
          <w:sz w:val="28"/>
          <w:szCs w:val="28"/>
        </w:rPr>
        <w:t>.</w:t>
      </w:r>
      <w:r w:rsidR="005D7A8F">
        <w:rPr>
          <w:rFonts w:ascii="Times New Roman" w:hAnsi="Times New Roman" w:cs="Times New Roman"/>
          <w:sz w:val="28"/>
          <w:szCs w:val="28"/>
        </w:rPr>
        <w:t xml:space="preserve"> </w:t>
      </w:r>
      <w:r w:rsidR="002E5C59" w:rsidRPr="002E5C59">
        <w:rPr>
          <w:rFonts w:ascii="Times New Roman" w:hAnsi="Times New Roman" w:cs="Times New Roman"/>
          <w:sz w:val="28"/>
          <w:szCs w:val="28"/>
        </w:rPr>
        <w:tab/>
      </w:r>
    </w:p>
    <w:p w:rsidR="002E5C59" w:rsidRPr="00577F03" w:rsidRDefault="008C27EC" w:rsidP="00577F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03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577F03" w:rsidRPr="00577F03" w:rsidRDefault="00577F03" w:rsidP="00E116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sz w:val="28"/>
          <w:szCs w:val="28"/>
        </w:rPr>
        <w:t xml:space="preserve">Изобразим процессы изменения состояния газа, описанные в условии задачи, на диаграмме </w:t>
      </w:r>
      <w:r w:rsidRPr="00577F03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62" type="#_x0000_t75" style="width:31.5pt;height:13.5pt" o:ole="" fillcolor="window">
            <v:imagedata r:id="rId81" o:title=""/>
          </v:shape>
          <o:OLEObject Type="Embed" ProgID="Equation.3" ShapeID="_x0000_i1062" DrawAspect="Content" ObjectID="_1582702973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(рис. 2</w:t>
      </w:r>
      <w:r w:rsidRPr="00577F03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577F03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63" type="#_x0000_t75" style="width:13.5pt;height:18pt" o:ole="" fillcolor="window">
            <v:imagedata r:id="rId83" o:title=""/>
          </v:shape>
          <o:OLEObject Type="Embed" ProgID="Equation.3" ShapeID="_x0000_i1063" DrawAspect="Content" ObjectID="_1582702974" r:id="rId84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 – атмосферное давление.</w:t>
      </w:r>
    </w:p>
    <w:p w:rsidR="00577F03" w:rsidRPr="00577F03" w:rsidRDefault="00577F03" w:rsidP="002547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sz w:val="28"/>
          <w:szCs w:val="28"/>
        </w:rPr>
        <w:t>Работа, совершаемая газом,</w:t>
      </w:r>
    </w:p>
    <w:p w:rsidR="00577F03" w:rsidRPr="00577F03" w:rsidRDefault="00577F03" w:rsidP="0057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position w:val="-12"/>
          <w:sz w:val="28"/>
          <w:szCs w:val="28"/>
        </w:rPr>
        <w:object w:dxaOrig="1359" w:dyaOrig="360">
          <v:shape id="_x0000_i1064" type="#_x0000_t75" style="width:68.25pt;height:18pt" o:ole="" fillcolor="window">
            <v:imagedata r:id="rId85" o:title=""/>
          </v:shape>
          <o:OLEObject Type="Embed" ProgID="Equation.3" ShapeID="_x0000_i1064" DrawAspect="Content" ObjectID="_1582702975" r:id="rId86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                            (1)</w:t>
      </w:r>
    </w:p>
    <w:p w:rsidR="00577F03" w:rsidRPr="00577F03" w:rsidRDefault="00577F03" w:rsidP="002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669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80" y="21382"/>
                <wp:lineTo x="213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F03">
        <w:rPr>
          <w:rFonts w:ascii="Times New Roman" w:hAnsi="Times New Roman" w:cs="Times New Roman"/>
          <w:sz w:val="28"/>
          <w:szCs w:val="28"/>
        </w:rPr>
        <w:t xml:space="preserve">Так как процесс 1–2 изохорный, то </w:t>
      </w:r>
      <w:r w:rsidRPr="00577F03">
        <w:rPr>
          <w:rFonts w:ascii="Times New Roman" w:hAnsi="Times New Roman" w:cs="Times New Roman"/>
          <w:position w:val="-10"/>
          <w:sz w:val="28"/>
          <w:szCs w:val="28"/>
        </w:rPr>
        <w:object w:dxaOrig="780" w:dyaOrig="340">
          <v:shape id="_x0000_i1065" type="#_x0000_t75" style="width:39pt;height:17.25pt" o:ole="" fillcolor="window">
            <v:imagedata r:id="rId88" o:title=""/>
          </v:shape>
          <o:OLEObject Type="Embed" ProgID="Equation.3" ShapeID="_x0000_i1065" DrawAspect="Content" ObjectID="_1582702976" r:id="rId89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Pr="00577F0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77F03" w:rsidRPr="00577F03" w:rsidRDefault="00577F03" w:rsidP="0025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sz w:val="28"/>
          <w:szCs w:val="28"/>
        </w:rPr>
        <w:t xml:space="preserve">Для изобарного процесса 2–3 можем записать </w:t>
      </w:r>
    </w:p>
    <w:p w:rsidR="00577F03" w:rsidRPr="00577F03" w:rsidRDefault="00577F03" w:rsidP="0057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66" type="#_x0000_t75" style="width:84pt;height:18pt" o:ole="" fillcolor="window">
            <v:imagedata r:id="rId90" o:title=""/>
          </v:shape>
          <o:OLEObject Type="Embed" ProgID="Equation.3" ShapeID="_x0000_i1066" DrawAspect="Content" ObjectID="_1582702977" r:id="rId91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                   (2)</w:t>
      </w:r>
    </w:p>
    <w:p w:rsidR="00577F03" w:rsidRPr="00577F03" w:rsidRDefault="00577F03" w:rsidP="002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sz w:val="28"/>
          <w:szCs w:val="28"/>
        </w:rPr>
        <w:t>Учитывая, что состояния 1 и 3 принадлежат одной изотерме, имеем</w:t>
      </w:r>
    </w:p>
    <w:p w:rsidR="00577F03" w:rsidRPr="00577F03" w:rsidRDefault="00577F03" w:rsidP="0057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position w:val="-12"/>
          <w:sz w:val="28"/>
          <w:szCs w:val="28"/>
        </w:rPr>
        <w:object w:dxaOrig="1320" w:dyaOrig="360">
          <v:shape id="_x0000_i1067" type="#_x0000_t75" style="width:66pt;height:18pt" o:ole="" fillcolor="window">
            <v:imagedata r:id="rId92" o:title=""/>
          </v:shape>
          <o:OLEObject Type="Embed" ProgID="Equation.3" ShapeID="_x0000_i1067" DrawAspect="Content" ObjectID="_1582702978" r:id="rId93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7F03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068" type="#_x0000_t75" style="width:43.5pt;height:18pt" o:ole="" fillcolor="window">
            <v:imagedata r:id="rId94" o:title=""/>
          </v:shape>
          <o:OLEObject Type="Embed" ProgID="Equation.3" ShapeID="_x0000_i1068" DrawAspect="Content" ObjectID="_1582702979" r:id="rId95"/>
        </w:object>
      </w:r>
      <w:r w:rsidRPr="00577F03">
        <w:rPr>
          <w:rFonts w:ascii="Times New Roman" w:hAnsi="Times New Roman" w:cs="Times New Roman"/>
          <w:sz w:val="28"/>
          <w:szCs w:val="28"/>
        </w:rPr>
        <w:t>.</w:t>
      </w:r>
    </w:p>
    <w:p w:rsidR="00577F03" w:rsidRPr="00577F03" w:rsidRDefault="00577F03" w:rsidP="0025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sz w:val="28"/>
          <w:szCs w:val="28"/>
        </w:rPr>
        <w:t xml:space="preserve">Тогда, используя уравнение </w:t>
      </w:r>
      <w:proofErr w:type="spellStart"/>
      <w:r w:rsidRPr="00577F03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577F03">
        <w:rPr>
          <w:rFonts w:ascii="Times New Roman" w:hAnsi="Times New Roman" w:cs="Times New Roman"/>
          <w:sz w:val="28"/>
          <w:szCs w:val="28"/>
        </w:rPr>
        <w:t>-Менделеева, записанное для состояния 1, из (1) и (2) нетрудно получить</w:t>
      </w:r>
    </w:p>
    <w:p w:rsidR="00577F03" w:rsidRPr="00577F03" w:rsidRDefault="00577F03" w:rsidP="00577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03">
        <w:rPr>
          <w:rFonts w:ascii="Times New Roman" w:hAnsi="Times New Roman" w:cs="Times New Roman"/>
          <w:position w:val="-28"/>
          <w:sz w:val="28"/>
          <w:szCs w:val="28"/>
        </w:rPr>
        <w:object w:dxaOrig="1820" w:dyaOrig="660">
          <v:shape id="_x0000_i1069" type="#_x0000_t75" style="width:90.75pt;height:33pt" o:ole="" fillcolor="window">
            <v:imagedata r:id="rId96" o:title=""/>
          </v:shape>
          <o:OLEObject Type="Embed" ProgID="Equation.3" ShapeID="_x0000_i1069" DrawAspect="Content" ObjectID="_1582702980" r:id="rId97"/>
        </w:object>
      </w:r>
      <w:r w:rsidRPr="00577F03">
        <w:rPr>
          <w:rFonts w:ascii="Times New Roman" w:hAnsi="Times New Roman" w:cs="Times New Roman"/>
          <w:sz w:val="28"/>
          <w:szCs w:val="28"/>
        </w:rPr>
        <w:t xml:space="preserve">     или      </w:t>
      </w:r>
      <w:r w:rsidRPr="00577F03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70" type="#_x0000_t75" style="width:75.75pt;height:16.5pt" o:ole="" fillcolor="window">
            <v:imagedata r:id="rId98" o:title=""/>
          </v:shape>
          <o:OLEObject Type="Embed" ProgID="Equation.3" ShapeID="_x0000_i1070" DrawAspect="Content" ObjectID="_1582702981" r:id="rId99"/>
        </w:object>
      </w:r>
      <w:r w:rsidRPr="00577F03">
        <w:rPr>
          <w:rFonts w:ascii="Times New Roman" w:hAnsi="Times New Roman" w:cs="Times New Roman"/>
          <w:sz w:val="28"/>
          <w:szCs w:val="28"/>
        </w:rPr>
        <w:t>.</w:t>
      </w:r>
    </w:p>
    <w:p w:rsidR="00577F03" w:rsidRDefault="00577F03" w:rsidP="00577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13" w:rsidRDefault="00254713" w:rsidP="00577F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13" w:rsidRPr="00254713" w:rsidRDefault="00254713" w:rsidP="0025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13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254713" w:rsidRPr="00254713" w:rsidRDefault="00254713" w:rsidP="002547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sz w:val="28"/>
          <w:szCs w:val="28"/>
        </w:rPr>
        <w:t xml:space="preserve">Принципиальная разница двух рассматриваемых в задаче случаев заключается в характере связи. В случае, когда шарик закреплен на стержне он, достигнув максимальной высоты подъема </w:t>
      </w:r>
      <w:r w:rsidRPr="00254713">
        <w:rPr>
          <w:rFonts w:ascii="Times New Roman" w:hAnsi="Times New Roman" w:cs="Times New Roman"/>
          <w:position w:val="-4"/>
          <w:sz w:val="28"/>
          <w:szCs w:val="28"/>
        </w:rPr>
        <w:object w:dxaOrig="820" w:dyaOrig="260">
          <v:shape id="_x0000_i1071" type="#_x0000_t75" style="width:40.5pt;height:13.5pt" o:ole="" fillcolor="window">
            <v:imagedata r:id="rId100" o:title=""/>
          </v:shape>
          <o:OLEObject Type="Embed" ProgID="Equation.3" ShapeID="_x0000_i1071" DrawAspect="Content" ObjectID="_1582702982" r:id="rId101"/>
        </w:object>
      </w:r>
      <w:r w:rsidRPr="00254713">
        <w:rPr>
          <w:rFonts w:ascii="Times New Roman" w:hAnsi="Times New Roman" w:cs="Times New Roman"/>
          <w:sz w:val="28"/>
          <w:szCs w:val="28"/>
        </w:rPr>
        <w:t>, окажется в положении неустойчивого равновесия и, следовательно, способен сделать полный оборот, когда его скорость на этой высоте равна нулю. Используя закон сохранения энергии</w:t>
      </w:r>
    </w:p>
    <w:p w:rsidR="00254713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position w:val="-24"/>
          <w:sz w:val="28"/>
          <w:szCs w:val="28"/>
        </w:rPr>
        <w:object w:dxaOrig="1420" w:dyaOrig="680">
          <v:shape id="_x0000_i1072" type="#_x0000_t75" style="width:70.5pt;height:33.75pt" o:ole="" fillcolor="window">
            <v:imagedata r:id="rId102" o:title=""/>
          </v:shape>
          <o:OLEObject Type="Embed" ProgID="Equation.3" ShapeID="_x0000_i1072" DrawAspect="Content" ObjectID="_1582702983" r:id="rId103"/>
        </w:object>
      </w:r>
      <w:r w:rsidRPr="00254713">
        <w:rPr>
          <w:rFonts w:ascii="Times New Roman" w:hAnsi="Times New Roman" w:cs="Times New Roman"/>
          <w:sz w:val="28"/>
          <w:szCs w:val="28"/>
        </w:rPr>
        <w:t xml:space="preserve">,      имеем      </w:t>
      </w:r>
      <w:r w:rsidRPr="00254713">
        <w:rPr>
          <w:rFonts w:ascii="Times New Roman" w:hAnsi="Times New Roman" w:cs="Times New Roman"/>
          <w:position w:val="-12"/>
          <w:sz w:val="28"/>
          <w:szCs w:val="28"/>
        </w:rPr>
        <w:object w:dxaOrig="1140" w:dyaOrig="400">
          <v:shape id="_x0000_i1073" type="#_x0000_t75" style="width:57pt;height:20.25pt" o:ole="" fillcolor="window">
            <v:imagedata r:id="rId104" o:title=""/>
          </v:shape>
          <o:OLEObject Type="Embed" ProgID="Equation.3" ShapeID="_x0000_i1073" DrawAspect="Content" ObjectID="_1582702984" r:id="rId105"/>
        </w:object>
      </w:r>
      <w:r w:rsidRPr="002547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4713" w:rsidRPr="00254713" w:rsidRDefault="00254713" w:rsidP="0025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54713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74" type="#_x0000_t75" style="width:13.5pt;height:18pt" o:ole="" fillcolor="window">
            <v:imagedata r:id="rId106" o:title=""/>
          </v:shape>
          <o:OLEObject Type="Embed" ProgID="Equation.3" ShapeID="_x0000_i1074" DrawAspect="Content" ObjectID="_1582702985" r:id="rId107"/>
        </w:object>
      </w:r>
      <w:r w:rsidRPr="00254713">
        <w:rPr>
          <w:rFonts w:ascii="Times New Roman" w:hAnsi="Times New Roman" w:cs="Times New Roman"/>
          <w:sz w:val="28"/>
          <w:szCs w:val="28"/>
        </w:rPr>
        <w:t xml:space="preserve"> – скорость сообщенная шарику в нижней точке траектории.</w:t>
      </w:r>
    </w:p>
    <w:p w:rsidR="00254713" w:rsidRPr="00254713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54713" w:rsidRPr="00254713">
        <w:rPr>
          <w:rFonts w:ascii="Times New Roman" w:hAnsi="Times New Roman" w:cs="Times New Roman"/>
          <w:sz w:val="28"/>
          <w:szCs w:val="28"/>
        </w:rPr>
        <w:t xml:space="preserve">Для совершения полного оборота шаром на нити его скорость </w:t>
      </w:r>
      <w:r w:rsidR="00254713" w:rsidRPr="00254713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75" type="#_x0000_t75" style="width:12pt;height:13.5pt" o:ole="" fillcolor="window">
            <v:imagedata r:id="rId108" o:title=""/>
          </v:shape>
          <o:OLEObject Type="Embed" ProgID="Equation.3" ShapeID="_x0000_i1075" DrawAspect="Content" ObjectID="_1582702986" r:id="rId109"/>
        </w:object>
      </w:r>
      <w:r w:rsidR="00254713" w:rsidRPr="00254713">
        <w:rPr>
          <w:rFonts w:ascii="Times New Roman" w:hAnsi="Times New Roman" w:cs="Times New Roman"/>
          <w:sz w:val="28"/>
          <w:szCs w:val="28"/>
        </w:rPr>
        <w:t xml:space="preserve"> в верхней точке траектории должна быть отлична от нуля. Её значение легко </w:t>
      </w:r>
      <w:proofErr w:type="gramStart"/>
      <w:r w:rsidR="00254713" w:rsidRPr="00254713">
        <w:rPr>
          <w:rFonts w:ascii="Times New Roman" w:hAnsi="Times New Roman" w:cs="Times New Roman"/>
          <w:sz w:val="28"/>
          <w:szCs w:val="28"/>
        </w:rPr>
        <w:t>рассчитать</w:t>
      </w:r>
      <w:proofErr w:type="gramEnd"/>
      <w:r w:rsidR="00254713" w:rsidRPr="00254713">
        <w:rPr>
          <w:rFonts w:ascii="Times New Roman" w:hAnsi="Times New Roman" w:cs="Times New Roman"/>
          <w:sz w:val="28"/>
          <w:szCs w:val="28"/>
        </w:rPr>
        <w:t xml:space="preserve"> используя второй закон Ньютона</w:t>
      </w:r>
    </w:p>
    <w:p w:rsidR="00254713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position w:val="-24"/>
          <w:sz w:val="28"/>
          <w:szCs w:val="28"/>
        </w:rPr>
        <w:object w:dxaOrig="1600" w:dyaOrig="680">
          <v:shape id="_x0000_i1076" type="#_x0000_t75" style="width:80.25pt;height:33.75pt" o:ole="" fillcolor="window">
            <v:imagedata r:id="rId110" o:title=""/>
          </v:shape>
          <o:OLEObject Type="Embed" ProgID="Equation.3" ShapeID="_x0000_i1076" DrawAspect="Content" ObjectID="_1582702987" r:id="rId111"/>
        </w:object>
      </w:r>
      <w:r w:rsidRPr="00254713">
        <w:rPr>
          <w:rFonts w:ascii="Times New Roman" w:hAnsi="Times New Roman" w:cs="Times New Roman"/>
          <w:sz w:val="28"/>
          <w:szCs w:val="28"/>
        </w:rPr>
        <w:t>,                         (1)</w:t>
      </w:r>
    </w:p>
    <w:p w:rsidR="00254713" w:rsidRPr="00254713" w:rsidRDefault="00254713" w:rsidP="0025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sz w:val="28"/>
          <w:szCs w:val="28"/>
        </w:rPr>
        <w:t xml:space="preserve">где </w:t>
      </w:r>
      <w:r w:rsidRPr="00254713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77" type="#_x0000_t75" style="width:13.5pt;height:13.5pt" o:ole="" fillcolor="window">
            <v:imagedata r:id="rId112" o:title=""/>
          </v:shape>
          <o:OLEObject Type="Embed" ProgID="Equation.3" ShapeID="_x0000_i1077" DrawAspect="Content" ObjectID="_1582702988" r:id="rId113"/>
        </w:object>
      </w:r>
      <w:r w:rsidRPr="00254713">
        <w:rPr>
          <w:rFonts w:ascii="Times New Roman" w:hAnsi="Times New Roman" w:cs="Times New Roman"/>
          <w:sz w:val="28"/>
          <w:szCs w:val="28"/>
        </w:rPr>
        <w:t xml:space="preserve"> – сила натяжения нити.</w:t>
      </w:r>
    </w:p>
    <w:p w:rsidR="00254713" w:rsidRPr="00254713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4713" w:rsidRPr="00254713">
        <w:rPr>
          <w:rFonts w:ascii="Times New Roman" w:hAnsi="Times New Roman" w:cs="Times New Roman"/>
          <w:sz w:val="28"/>
          <w:szCs w:val="28"/>
        </w:rPr>
        <w:t xml:space="preserve">Минимальному значению скорости </w:t>
      </w:r>
      <w:r w:rsidR="00254713" w:rsidRPr="00254713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78" type="#_x0000_t75" style="width:12pt;height:13.5pt" o:ole="" fillcolor="window">
            <v:imagedata r:id="rId114" o:title=""/>
          </v:shape>
          <o:OLEObject Type="Embed" ProgID="Equation.3" ShapeID="_x0000_i1078" DrawAspect="Content" ObjectID="_1582702989" r:id="rId115"/>
        </w:object>
      </w:r>
      <w:r w:rsidR="00254713" w:rsidRPr="00254713">
        <w:rPr>
          <w:rFonts w:ascii="Times New Roman" w:hAnsi="Times New Roman" w:cs="Times New Roman"/>
          <w:sz w:val="28"/>
          <w:szCs w:val="28"/>
        </w:rPr>
        <w:t xml:space="preserve"> соответствует условие </w:t>
      </w:r>
      <w:r w:rsidR="00254713" w:rsidRPr="00254713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79" type="#_x0000_t75" style="width:32.25pt;height:13.5pt" o:ole="" fillcolor="window">
            <v:imagedata r:id="rId116" o:title=""/>
          </v:shape>
          <o:OLEObject Type="Embed" ProgID="Equation.3" ShapeID="_x0000_i1079" DrawAspect="Content" ObjectID="_1582702990" r:id="rId117"/>
        </w:object>
      </w:r>
      <w:r w:rsidR="00254713" w:rsidRPr="00254713">
        <w:rPr>
          <w:rFonts w:ascii="Times New Roman" w:hAnsi="Times New Roman" w:cs="Times New Roman"/>
          <w:sz w:val="28"/>
          <w:szCs w:val="28"/>
        </w:rPr>
        <w:t>. Тогда из (1) имеем</w:t>
      </w:r>
    </w:p>
    <w:p w:rsid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position w:val="-12"/>
          <w:sz w:val="28"/>
          <w:szCs w:val="28"/>
        </w:rPr>
        <w:object w:dxaOrig="940" w:dyaOrig="400">
          <v:shape id="_x0000_i1080" type="#_x0000_t75" style="width:47.25pt;height:20.25pt" o:ole="" fillcolor="window">
            <v:imagedata r:id="rId118" o:title=""/>
          </v:shape>
          <o:OLEObject Type="Embed" ProgID="Equation.3" ShapeID="_x0000_i1080" DrawAspect="Content" ObjectID="_1582702991" r:id="rId119"/>
        </w:object>
      </w:r>
    </w:p>
    <w:p w:rsidR="00254713" w:rsidRPr="00254713" w:rsidRDefault="007D13D5" w:rsidP="007D1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4713" w:rsidRPr="00254713">
        <w:rPr>
          <w:rFonts w:ascii="Times New Roman" w:hAnsi="Times New Roman" w:cs="Times New Roman"/>
          <w:sz w:val="28"/>
          <w:szCs w:val="28"/>
        </w:rPr>
        <w:t>Следовательно, согласно закону сохранения энергии, в этой ситуации</w:t>
      </w:r>
    </w:p>
    <w:p w:rsidR="00254713" w:rsidRPr="00254713" w:rsidRDefault="00254713" w:rsidP="00254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54713">
        <w:rPr>
          <w:rFonts w:ascii="Times New Roman" w:hAnsi="Times New Roman" w:cs="Times New Roman"/>
          <w:position w:val="-24"/>
          <w:sz w:val="28"/>
          <w:szCs w:val="28"/>
        </w:rPr>
        <w:object w:dxaOrig="2160" w:dyaOrig="680">
          <v:shape id="_x0000_i1081" type="#_x0000_t75" style="width:108pt;height:33.75pt" o:ole="" fillcolor="window">
            <v:imagedata r:id="rId120" o:title=""/>
          </v:shape>
          <o:OLEObject Type="Embed" ProgID="Equation.3" ShapeID="_x0000_i1081" DrawAspect="Content" ObjectID="_1582702992" r:id="rId121"/>
        </w:object>
      </w:r>
      <w:r w:rsidRPr="00254713">
        <w:rPr>
          <w:rFonts w:ascii="Times New Roman" w:hAnsi="Times New Roman" w:cs="Times New Roman"/>
          <w:sz w:val="28"/>
          <w:szCs w:val="28"/>
        </w:rPr>
        <w:t xml:space="preserve">   или    </w:t>
      </w:r>
      <w:r w:rsidRPr="00254713">
        <w:rPr>
          <w:rFonts w:ascii="Times New Roman" w:hAnsi="Times New Roman" w:cs="Times New Roman"/>
          <w:position w:val="-24"/>
          <w:sz w:val="28"/>
          <w:szCs w:val="28"/>
        </w:rPr>
        <w:object w:dxaOrig="2120" w:dyaOrig="680">
          <v:shape id="_x0000_i1082" type="#_x0000_t75" style="width:105.75pt;height:33.75pt" o:ole="" fillcolor="window">
            <v:imagedata r:id="rId122" o:title=""/>
          </v:shape>
          <o:OLEObject Type="Embed" ProgID="Equation.3" ShapeID="_x0000_i1082" DrawAspect="Content" ObjectID="_1582702993" r:id="rId123"/>
        </w:object>
      </w:r>
      <w:r w:rsidRPr="00254713">
        <w:rPr>
          <w:rFonts w:ascii="Times New Roman" w:hAnsi="Times New Roman" w:cs="Times New Roman"/>
          <w:sz w:val="28"/>
          <w:szCs w:val="28"/>
        </w:rPr>
        <w:t>.</w:t>
      </w:r>
    </w:p>
    <w:p w:rsidR="00254713" w:rsidRPr="00254713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4713" w:rsidRPr="00254713">
        <w:rPr>
          <w:rFonts w:ascii="Times New Roman" w:hAnsi="Times New Roman" w:cs="Times New Roman"/>
          <w:sz w:val="28"/>
          <w:szCs w:val="28"/>
        </w:rPr>
        <w:t>Отсюда, для начального значения скорости шарика на нити, получаем</w:t>
      </w:r>
    </w:p>
    <w:p w:rsidR="00254713" w:rsidRPr="00254713" w:rsidRDefault="00254713" w:rsidP="002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713">
        <w:rPr>
          <w:rFonts w:ascii="Times New Roman" w:hAnsi="Times New Roman" w:cs="Times New Roman"/>
          <w:position w:val="-12"/>
          <w:sz w:val="28"/>
          <w:szCs w:val="28"/>
        </w:rPr>
        <w:object w:dxaOrig="1140" w:dyaOrig="400">
          <v:shape id="_x0000_i1083" type="#_x0000_t75" style="width:57pt;height:20.25pt" o:ole="" fillcolor="window">
            <v:imagedata r:id="rId124" o:title=""/>
          </v:shape>
          <o:OLEObject Type="Embed" ProgID="Equation.3" ShapeID="_x0000_i1083" DrawAspect="Content" ObjectID="_1582702994" r:id="rId125"/>
        </w:object>
      </w:r>
    </w:p>
    <w:p w:rsidR="00254713" w:rsidRPr="00254713" w:rsidRDefault="00254713" w:rsidP="002547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13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7D13D5" w:rsidRPr="007D13D5" w:rsidRDefault="007D13D5" w:rsidP="007D13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Так как трение отсутствует, то систему, образовавшуюся после попадания пули, можно рассматривать как пружинный маятник, совершающий гармонические колебания в горизонтальном направлении с периодом </w:t>
      </w:r>
    </w:p>
    <w:p w:rsid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D13D5">
        <w:rPr>
          <w:rFonts w:ascii="Times New Roman" w:hAnsi="Times New Roman" w:cs="Times New Roman"/>
          <w:position w:val="-26"/>
          <w:sz w:val="28"/>
          <w:szCs w:val="28"/>
        </w:rPr>
        <w:object w:dxaOrig="1620" w:dyaOrig="700">
          <v:shape id="_x0000_i1084" type="#_x0000_t75" style="width:81pt;height:35.25pt" o:ole="" fillcolor="window">
            <v:imagedata r:id="rId126" o:title=""/>
          </v:shape>
          <o:OLEObject Type="Embed" ProgID="Equation.3" ShapeID="_x0000_i1084" DrawAspect="Content" ObjectID="_1582702995" r:id="rId127"/>
        </w:object>
      </w:r>
      <w:r w:rsidRPr="007D13D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(1)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13D5">
        <w:rPr>
          <w:rFonts w:ascii="Times New Roman" w:hAnsi="Times New Roman" w:cs="Times New Roman"/>
          <w:sz w:val="28"/>
          <w:szCs w:val="28"/>
        </w:rPr>
        <w:t xml:space="preserve">Жесткость пружины </w:t>
      </w:r>
      <w:r w:rsidRPr="007D13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13D5">
        <w:rPr>
          <w:rFonts w:ascii="Times New Roman" w:hAnsi="Times New Roman" w:cs="Times New Roman"/>
          <w:sz w:val="28"/>
          <w:szCs w:val="28"/>
        </w:rPr>
        <w:t xml:space="preserve"> найдем из закона сохранения энергии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3D5">
        <w:rPr>
          <w:rFonts w:ascii="Times New Roman" w:hAnsi="Times New Roman" w:cs="Times New Roman"/>
          <w:position w:val="-24"/>
          <w:sz w:val="28"/>
          <w:szCs w:val="28"/>
        </w:rPr>
        <w:object w:dxaOrig="1920" w:dyaOrig="680">
          <v:shape id="_x0000_i1085" type="#_x0000_t75" style="width:96pt;height:33.75pt" o:ole="" fillcolor="window">
            <v:imagedata r:id="rId128" o:title=""/>
          </v:shape>
          <o:OLEObject Type="Embed" ProgID="Equation.3" ShapeID="_x0000_i1085" DrawAspect="Content" ObjectID="_1582702996" r:id="rId129"/>
        </w:object>
      </w:r>
      <w:r w:rsidRPr="007D13D5">
        <w:rPr>
          <w:rFonts w:ascii="Times New Roman" w:hAnsi="Times New Roman" w:cs="Times New Roman"/>
          <w:sz w:val="28"/>
          <w:szCs w:val="28"/>
        </w:rPr>
        <w:t>,                                        (2)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где </w:t>
      </w:r>
      <w:r w:rsidRPr="007D13D5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86" type="#_x0000_t75" style="width:13.5pt;height:13.5pt" o:ole="" fillcolor="window">
            <v:imagedata r:id="rId130" o:title=""/>
          </v:shape>
          <o:OLEObject Type="Embed" ProgID="Equation.3" ShapeID="_x0000_i1086" DrawAspect="Content" ObjectID="_1582702997" r:id="rId131"/>
        </w:object>
      </w:r>
      <w:r w:rsidRPr="007D13D5">
        <w:rPr>
          <w:rFonts w:ascii="Times New Roman" w:hAnsi="Times New Roman" w:cs="Times New Roman"/>
          <w:sz w:val="28"/>
          <w:szCs w:val="28"/>
        </w:rPr>
        <w:t xml:space="preserve"> – скорость приобретенная телом после попадания пули.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3D5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7D13D5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87" type="#_x0000_t75" style="width:13.5pt;height:13.5pt" o:ole="" fillcolor="window">
            <v:imagedata r:id="rId132" o:title=""/>
          </v:shape>
          <o:OLEObject Type="Embed" ProgID="Equation.3" ShapeID="_x0000_i1087" DrawAspect="Content" ObjectID="_1582702998" r:id="rId133"/>
        </w:object>
      </w:r>
      <w:r w:rsidRPr="007D13D5">
        <w:rPr>
          <w:rFonts w:ascii="Times New Roman" w:hAnsi="Times New Roman" w:cs="Times New Roman"/>
          <w:sz w:val="28"/>
          <w:szCs w:val="28"/>
        </w:rPr>
        <w:t xml:space="preserve"> найдем из закона сохранения импульса, записав его для абсолютно неупругого удара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D13D5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88" type="#_x0000_t75" style="width:69.75pt;height:31.5pt" o:ole="" fillcolor="window">
            <v:imagedata r:id="rId134" o:title=""/>
          </v:shape>
          <o:OLEObject Type="Embed" ProgID="Equation.3" ShapeID="_x0000_i1088" DrawAspect="Content" ObjectID="_1582702999" r:id="rId135"/>
        </w:object>
      </w:r>
      <w:r w:rsidRPr="007D13D5">
        <w:rPr>
          <w:rFonts w:ascii="Times New Roman" w:hAnsi="Times New Roman" w:cs="Times New Roman"/>
          <w:sz w:val="28"/>
          <w:szCs w:val="28"/>
        </w:rPr>
        <w:t xml:space="preserve">                                           (3)</w:t>
      </w:r>
    </w:p>
    <w:p w:rsidR="007D13D5" w:rsidRPr="007D13D5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13D5">
        <w:rPr>
          <w:rFonts w:ascii="Times New Roman" w:hAnsi="Times New Roman" w:cs="Times New Roman"/>
          <w:sz w:val="28"/>
          <w:szCs w:val="28"/>
        </w:rPr>
        <w:t xml:space="preserve">Используя (2) и (3) и учитывая, что </w:t>
      </w:r>
      <w:r w:rsidRPr="007D13D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D13D5">
        <w:rPr>
          <w:rFonts w:ascii="Times New Roman" w:hAnsi="Times New Roman" w:cs="Times New Roman"/>
          <w:i/>
          <w:sz w:val="28"/>
          <w:szCs w:val="28"/>
        </w:rPr>
        <w:t>&lt;&lt;</w:t>
      </w:r>
      <w:r w:rsidRPr="007D13D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D13D5">
        <w:rPr>
          <w:rFonts w:ascii="Times New Roman" w:hAnsi="Times New Roman" w:cs="Times New Roman"/>
          <w:sz w:val="28"/>
          <w:szCs w:val="28"/>
        </w:rPr>
        <w:t>, вместо (1) окончательно получаем</w:t>
      </w:r>
    </w:p>
    <w:p w:rsidR="00254713" w:rsidRPr="00254713" w:rsidRDefault="007D13D5" w:rsidP="007D13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3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D13D5">
        <w:rPr>
          <w:rFonts w:ascii="Times New Roman" w:hAnsi="Times New Roman" w:cs="Times New Roman"/>
          <w:position w:val="-24"/>
          <w:sz w:val="28"/>
          <w:szCs w:val="28"/>
        </w:rPr>
        <w:object w:dxaOrig="2780" w:dyaOrig="620">
          <v:shape id="_x0000_i1089" type="#_x0000_t75" style="width:138.75pt;height:31.5pt" o:ole="" fillcolor="window">
            <v:imagedata r:id="rId136" o:title=""/>
          </v:shape>
          <o:OLEObject Type="Embed" ProgID="Equation.3" ShapeID="_x0000_i1089" DrawAspect="Content" ObjectID="_1582703000" r:id="rId137"/>
        </w:object>
      </w:r>
      <w:r w:rsidRPr="007D13D5">
        <w:rPr>
          <w:rFonts w:ascii="Times New Roman" w:hAnsi="Times New Roman" w:cs="Times New Roman"/>
          <w:sz w:val="28"/>
          <w:szCs w:val="28"/>
        </w:rPr>
        <w:t xml:space="preserve">,    или    </w:t>
      </w:r>
      <w:r w:rsidRPr="007D13D5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90" type="#_x0000_t75" style="width:43.5pt;height:16.5pt" o:ole="" fillcolor="window">
            <v:imagedata r:id="rId138" o:title=""/>
          </v:shape>
          <o:OLEObject Type="Embed" ProgID="Equation.3" ShapeID="_x0000_i1090" DrawAspect="Content" ObjectID="_1582703001" r:id="rId139"/>
        </w:object>
      </w:r>
      <w:r w:rsidRPr="007D13D5">
        <w:rPr>
          <w:rFonts w:ascii="Times New Roman" w:hAnsi="Times New Roman" w:cs="Times New Roman"/>
          <w:sz w:val="28"/>
          <w:szCs w:val="28"/>
        </w:rPr>
        <w:t>с.</w:t>
      </w:r>
    </w:p>
    <w:sectPr w:rsidR="00254713" w:rsidRPr="002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C2E"/>
    <w:multiLevelType w:val="multilevel"/>
    <w:tmpl w:val="92C629B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06D74F1"/>
    <w:multiLevelType w:val="multilevel"/>
    <w:tmpl w:val="44F2581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2">
    <w:nsid w:val="34A71E17"/>
    <w:multiLevelType w:val="hybridMultilevel"/>
    <w:tmpl w:val="39221F06"/>
    <w:lvl w:ilvl="0" w:tplc="FFFFFFFF">
      <w:start w:val="1"/>
      <w:numFmt w:val="decimal"/>
      <w:lvlText w:val="10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35475"/>
    <w:multiLevelType w:val="hybridMultilevel"/>
    <w:tmpl w:val="6A3635B4"/>
    <w:lvl w:ilvl="0" w:tplc="FFFFFFFF">
      <w:start w:val="1"/>
      <w:numFmt w:val="decimal"/>
      <w:lvlText w:val="11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537B2"/>
    <w:multiLevelType w:val="hybridMultilevel"/>
    <w:tmpl w:val="344A573A"/>
    <w:lvl w:ilvl="0" w:tplc="35F45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32"/>
    <w:rsid w:val="000056F7"/>
    <w:rsid w:val="000B5E4D"/>
    <w:rsid w:val="002251BF"/>
    <w:rsid w:val="00236527"/>
    <w:rsid w:val="00251377"/>
    <w:rsid w:val="00254713"/>
    <w:rsid w:val="00273EA9"/>
    <w:rsid w:val="002E5C59"/>
    <w:rsid w:val="00342281"/>
    <w:rsid w:val="00371ACE"/>
    <w:rsid w:val="00481F8A"/>
    <w:rsid w:val="0049327B"/>
    <w:rsid w:val="00577F03"/>
    <w:rsid w:val="005D7A8F"/>
    <w:rsid w:val="006201DB"/>
    <w:rsid w:val="007D13D5"/>
    <w:rsid w:val="008C27EC"/>
    <w:rsid w:val="00980A32"/>
    <w:rsid w:val="009B1F87"/>
    <w:rsid w:val="00A51EC0"/>
    <w:rsid w:val="00A60CF3"/>
    <w:rsid w:val="00B665F3"/>
    <w:rsid w:val="00BA75C2"/>
    <w:rsid w:val="00D0618E"/>
    <w:rsid w:val="00DF1EBC"/>
    <w:rsid w:val="00E1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shalupaev</cp:lastModifiedBy>
  <cp:revision>4</cp:revision>
  <dcterms:created xsi:type="dcterms:W3CDTF">2018-03-16T06:57:00Z</dcterms:created>
  <dcterms:modified xsi:type="dcterms:W3CDTF">2018-03-16T07:54:00Z</dcterms:modified>
</cp:coreProperties>
</file>