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7F" w:rsidRPr="002A1C31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FF0000"/>
          <w:sz w:val="28"/>
          <w:szCs w:val="28"/>
          <w:lang w:bidi="he-IL"/>
        </w:rPr>
      </w:pPr>
      <w:r w:rsidRPr="002A1C31">
        <w:rPr>
          <w:rFonts w:ascii="Times New Roman CYR" w:hAnsi="Times New Roman CYR" w:cs="Times New Roman CYR"/>
          <w:b/>
          <w:i/>
          <w:color w:val="FF0000"/>
          <w:sz w:val="28"/>
          <w:szCs w:val="28"/>
          <w:lang w:bidi="he-IL"/>
        </w:rPr>
        <w:t xml:space="preserve">С началом учебного года, юные химики! </w:t>
      </w: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FF0000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i/>
          <w:color w:val="FF0000"/>
          <w:sz w:val="28"/>
          <w:szCs w:val="28"/>
          <w:lang w:bidi="he-IL"/>
        </w:rPr>
        <w:t>Желаем всем успехов на новом этапе учебы!!!</w:t>
      </w:r>
    </w:p>
    <w:p w:rsidR="00CE387F" w:rsidRPr="002A1C31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FF0000"/>
          <w:sz w:val="28"/>
          <w:szCs w:val="28"/>
          <w:lang w:bidi="he-IL"/>
        </w:rPr>
      </w:pP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Новый учебный год мы начинаем с новой контрольной работы.</w:t>
      </w: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За каждый тест модно получить по 50 баллов (10 баллов за каждый вопрос)</w:t>
      </w: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каждую задачу 50 баллов.</w:t>
      </w:r>
    </w:p>
    <w:p w:rsidR="00CE387F" w:rsidRDefault="00CE387F" w:rsidP="00CE387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контрольную работу 200.</w:t>
      </w:r>
    </w:p>
    <w:p w:rsidR="00CE387F" w:rsidRPr="005B1B21" w:rsidRDefault="00CE387F" w:rsidP="00CE387F">
      <w:pPr>
        <w:rPr>
          <w:sz w:val="27"/>
        </w:rPr>
      </w:pPr>
      <w:r w:rsidRPr="005B1B21">
        <w:rPr>
          <w:sz w:val="27"/>
        </w:rPr>
        <w:t>При решении задач обязательно представьте ее решение.</w:t>
      </w:r>
    </w:p>
    <w:p w:rsidR="00CE387F" w:rsidRDefault="00CE387F" w:rsidP="00CE387F">
      <w:pPr>
        <w:rPr>
          <w:sz w:val="27"/>
        </w:rPr>
      </w:pPr>
      <w:r w:rsidRPr="005B1B21">
        <w:rPr>
          <w:sz w:val="27"/>
        </w:rPr>
        <w:t>Наличие правильного ответа без решения не оценивается!</w:t>
      </w:r>
    </w:p>
    <w:p w:rsid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Решения можно переслать по почте: </w:t>
      </w:r>
    </w:p>
    <w:p w:rsid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Воробьевой Е</w:t>
      </w:r>
      <w:r w:rsidR="00987A33">
        <w:rPr>
          <w:sz w:val="28"/>
          <w:szCs w:val="28"/>
        </w:rPr>
        <w:t xml:space="preserve">лене </w:t>
      </w:r>
      <w:r>
        <w:rPr>
          <w:sz w:val="28"/>
          <w:szCs w:val="28"/>
        </w:rPr>
        <w:t>В</w:t>
      </w:r>
      <w:r w:rsidR="00987A33">
        <w:rPr>
          <w:sz w:val="28"/>
          <w:szCs w:val="28"/>
        </w:rPr>
        <w:t>алерьевне</w:t>
      </w:r>
      <w:r>
        <w:rPr>
          <w:sz w:val="28"/>
          <w:szCs w:val="28"/>
        </w:rPr>
        <w:t xml:space="preserve">, биологический факультет, кафедра химии,  </w:t>
      </w:r>
    </w:p>
    <w:p w:rsid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 Советская, 104, УО «ГГУ им Ф.Скорины»</w:t>
      </w:r>
      <w:r w:rsidRPr="005B1B2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омель, 246019</w:t>
      </w:r>
    </w:p>
    <w:p w:rsid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E387F" w:rsidRPr="00CE387F" w:rsidRDefault="00CE387F" w:rsidP="00CE38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или по электронной почте: </w:t>
      </w:r>
      <w:hyperlink r:id="rId6" w:history="1">
        <w:r w:rsidRPr="00521FB5">
          <w:rPr>
            <w:rStyle w:val="a5"/>
            <w:sz w:val="28"/>
            <w:szCs w:val="28"/>
            <w:lang w:val="en-US"/>
          </w:rPr>
          <w:t>evorobyova</w:t>
        </w:r>
        <w:r w:rsidRPr="00CE387F">
          <w:rPr>
            <w:rStyle w:val="a5"/>
            <w:sz w:val="28"/>
            <w:szCs w:val="28"/>
          </w:rPr>
          <w:t>@</w:t>
        </w:r>
        <w:r w:rsidRPr="00521FB5">
          <w:rPr>
            <w:rStyle w:val="a5"/>
            <w:sz w:val="28"/>
            <w:szCs w:val="28"/>
            <w:lang w:val="en-US"/>
          </w:rPr>
          <w:t>gsu</w:t>
        </w:r>
        <w:r w:rsidRPr="00CE387F">
          <w:rPr>
            <w:rStyle w:val="a5"/>
            <w:sz w:val="28"/>
            <w:szCs w:val="28"/>
          </w:rPr>
          <w:t>.</w:t>
        </w:r>
        <w:r w:rsidRPr="00521FB5">
          <w:rPr>
            <w:rStyle w:val="a5"/>
            <w:sz w:val="28"/>
            <w:szCs w:val="28"/>
            <w:lang w:val="en-US"/>
          </w:rPr>
          <w:t>by</w:t>
        </w:r>
      </w:hyperlink>
    </w:p>
    <w:p w:rsidR="00CE387F" w:rsidRPr="00CE387F" w:rsidRDefault="00CE387F" w:rsidP="00A24517">
      <w:pPr>
        <w:jc w:val="center"/>
        <w:rPr>
          <w:b/>
          <w:sz w:val="28"/>
          <w:szCs w:val="28"/>
          <w:highlight w:val="yellow"/>
        </w:rPr>
      </w:pPr>
    </w:p>
    <w:p w:rsidR="00CE387F" w:rsidRPr="00CE387F" w:rsidRDefault="00CE387F" w:rsidP="00A24517">
      <w:pPr>
        <w:jc w:val="center"/>
        <w:rPr>
          <w:b/>
          <w:sz w:val="28"/>
          <w:szCs w:val="28"/>
          <w:highlight w:val="yellow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  <w:highlight w:val="yellow"/>
        </w:rPr>
        <w:t>Контрольная работа № 1 (201</w:t>
      </w:r>
      <w:r w:rsidR="00E46CE1" w:rsidRPr="00C57C83">
        <w:rPr>
          <w:b/>
          <w:sz w:val="28"/>
          <w:szCs w:val="28"/>
          <w:highlight w:val="yellow"/>
        </w:rPr>
        <w:t>7</w:t>
      </w:r>
      <w:r w:rsidR="00D63B06" w:rsidRPr="00C57C83">
        <w:rPr>
          <w:b/>
          <w:sz w:val="28"/>
          <w:szCs w:val="28"/>
          <w:highlight w:val="yellow"/>
        </w:rPr>
        <w:t>-201</w:t>
      </w:r>
      <w:r w:rsidR="00E46CE1" w:rsidRPr="00C57C83">
        <w:rPr>
          <w:b/>
          <w:sz w:val="28"/>
          <w:szCs w:val="28"/>
          <w:highlight w:val="yellow"/>
        </w:rPr>
        <w:t>8</w:t>
      </w:r>
      <w:r w:rsidRPr="00C57C83">
        <w:rPr>
          <w:b/>
          <w:sz w:val="28"/>
          <w:szCs w:val="28"/>
          <w:highlight w:val="yellow"/>
        </w:rPr>
        <w:t xml:space="preserve"> </w:t>
      </w:r>
      <w:proofErr w:type="spellStart"/>
      <w:r w:rsidRPr="00C57C83">
        <w:rPr>
          <w:b/>
          <w:sz w:val="28"/>
          <w:szCs w:val="28"/>
          <w:highlight w:val="yellow"/>
        </w:rPr>
        <w:t>уч</w:t>
      </w:r>
      <w:proofErr w:type="spellEnd"/>
      <w:r w:rsidRPr="00C57C83">
        <w:rPr>
          <w:b/>
          <w:sz w:val="28"/>
          <w:szCs w:val="28"/>
          <w:highlight w:val="yellow"/>
        </w:rPr>
        <w:t>. гг.)</w:t>
      </w: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</w:rPr>
        <w:t>Тест 1 (один вариант правильного ответа)</w:t>
      </w:r>
    </w:p>
    <w:p w:rsidR="00BC33A3" w:rsidRPr="00C57C83" w:rsidRDefault="00BC33A3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E46CE1" w:rsidRPr="00C57C83" w:rsidRDefault="00E46CE1" w:rsidP="00E46C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7C83">
        <w:rPr>
          <w:sz w:val="28"/>
          <w:szCs w:val="28"/>
        </w:rPr>
        <w:t>1. Если химическому элементу соответствует схема строения атома</w:t>
      </w:r>
    </w:p>
    <w:p w:rsidR="00E46CE1" w:rsidRPr="00C57C83" w:rsidRDefault="002C1BFB" w:rsidP="00E46CE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918B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7.5pt">
            <v:imagedata r:id="rId7" o:title=""/>
          </v:shape>
        </w:pict>
      </w:r>
    </w:p>
    <w:p w:rsidR="00E46CE1" w:rsidRPr="00851BB7" w:rsidRDefault="00E46CE1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C83">
        <w:rPr>
          <w:sz w:val="28"/>
          <w:szCs w:val="28"/>
        </w:rPr>
        <w:t xml:space="preserve">то высший оксид и летучее водородное соединение имеют формулы 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C57C83">
        <w:rPr>
          <w:sz w:val="28"/>
          <w:szCs w:val="28"/>
          <w:lang w:val="en-US"/>
        </w:rPr>
        <w:t>1) RO</w:t>
      </w:r>
      <w:r w:rsidR="001F4BC6" w:rsidRPr="00C57C83">
        <w:rPr>
          <w:sz w:val="28"/>
          <w:szCs w:val="28"/>
          <w:vertAlign w:val="subscript"/>
          <w:lang w:val="en-US"/>
        </w:rPr>
        <w:t>2</w:t>
      </w:r>
      <w:r w:rsidRPr="00C57C83">
        <w:rPr>
          <w:sz w:val="28"/>
          <w:szCs w:val="28"/>
          <w:lang w:val="en-US"/>
        </w:rPr>
        <w:t>, RH</w:t>
      </w:r>
      <w:r w:rsidR="001F4BC6" w:rsidRPr="00C57C83">
        <w:rPr>
          <w:sz w:val="28"/>
          <w:szCs w:val="28"/>
          <w:vertAlign w:val="subscript"/>
          <w:lang w:val="en-US"/>
        </w:rPr>
        <w:t>4</w:t>
      </w:r>
      <w:r w:rsidRPr="00C57C83">
        <w:rPr>
          <w:rFonts w:ascii="Arial" w:cs="Arial"/>
          <w:sz w:val="28"/>
          <w:szCs w:val="28"/>
          <w:lang w:val="en-US"/>
        </w:rPr>
        <w:t xml:space="preserve">         </w:t>
      </w:r>
      <w:r w:rsidRPr="00C57C83">
        <w:rPr>
          <w:sz w:val="28"/>
          <w:szCs w:val="28"/>
          <w:lang w:val="en-US"/>
        </w:rPr>
        <w:t>2) RO</w:t>
      </w:r>
      <w:r w:rsidRPr="00C57C83">
        <w:rPr>
          <w:sz w:val="28"/>
          <w:szCs w:val="28"/>
          <w:vertAlign w:val="subscript"/>
          <w:lang w:val="en-US"/>
        </w:rPr>
        <w:t>3</w:t>
      </w:r>
      <w:r w:rsidRPr="00C57C83">
        <w:rPr>
          <w:sz w:val="28"/>
          <w:szCs w:val="28"/>
          <w:lang w:val="en-US"/>
        </w:rPr>
        <w:t>; RH</w:t>
      </w:r>
      <w:r w:rsidRPr="00C57C83">
        <w:rPr>
          <w:sz w:val="28"/>
          <w:szCs w:val="28"/>
          <w:vertAlign w:val="subscript"/>
          <w:lang w:val="en-US"/>
        </w:rPr>
        <w:t>2</w:t>
      </w:r>
      <w:r w:rsidRPr="00C57C83">
        <w:rPr>
          <w:rFonts w:ascii="Arial" w:cs="Arial"/>
          <w:sz w:val="28"/>
          <w:szCs w:val="28"/>
          <w:lang w:val="en-US"/>
        </w:rPr>
        <w:t xml:space="preserve">         </w:t>
      </w:r>
      <w:r w:rsidRPr="00C57C83">
        <w:rPr>
          <w:sz w:val="28"/>
          <w:szCs w:val="28"/>
          <w:lang w:val="en-US"/>
        </w:rPr>
        <w:t>3) RO; RH</w:t>
      </w:r>
      <w:r w:rsidRPr="00C57C83">
        <w:rPr>
          <w:sz w:val="28"/>
          <w:szCs w:val="28"/>
          <w:vertAlign w:val="subscript"/>
          <w:lang w:val="en-US"/>
        </w:rPr>
        <w:t>2</w:t>
      </w:r>
      <w:r w:rsidRPr="00C57C83">
        <w:rPr>
          <w:rFonts w:ascii="Arial" w:cs="Arial"/>
          <w:sz w:val="28"/>
          <w:szCs w:val="28"/>
          <w:lang w:val="en-US"/>
        </w:rPr>
        <w:t xml:space="preserve">          </w:t>
      </w:r>
      <w:r w:rsidRPr="00C57C83">
        <w:rPr>
          <w:sz w:val="28"/>
          <w:szCs w:val="28"/>
          <w:lang w:val="en-US"/>
        </w:rPr>
        <w:t>4) R</w:t>
      </w:r>
      <w:r w:rsidRPr="00C57C83">
        <w:rPr>
          <w:sz w:val="28"/>
          <w:szCs w:val="28"/>
          <w:vertAlign w:val="subscript"/>
          <w:lang w:val="en-US"/>
        </w:rPr>
        <w:t>2</w:t>
      </w:r>
      <w:r w:rsidR="001F4BC6" w:rsidRPr="00C57C83">
        <w:rPr>
          <w:sz w:val="28"/>
          <w:szCs w:val="28"/>
        </w:rPr>
        <w:t>О</w:t>
      </w:r>
      <w:r w:rsidRPr="00C57C83">
        <w:rPr>
          <w:sz w:val="28"/>
          <w:szCs w:val="28"/>
          <w:vertAlign w:val="subscript"/>
          <w:lang w:val="en-US"/>
        </w:rPr>
        <w:t>5</w:t>
      </w:r>
      <w:r w:rsidRPr="00C57C83">
        <w:rPr>
          <w:sz w:val="28"/>
          <w:szCs w:val="28"/>
          <w:lang w:val="en-US"/>
        </w:rPr>
        <w:t>; RH</w:t>
      </w:r>
      <w:r w:rsidRPr="00C57C83">
        <w:rPr>
          <w:sz w:val="28"/>
          <w:szCs w:val="28"/>
          <w:vertAlign w:val="subscript"/>
          <w:lang w:val="en-US"/>
        </w:rPr>
        <w:t>3</w:t>
      </w:r>
    </w:p>
    <w:p w:rsidR="00E46CE1" w:rsidRPr="00C57C83" w:rsidRDefault="00E46CE1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6CE1" w:rsidRPr="00C57C83" w:rsidRDefault="00E46CE1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C83">
        <w:rPr>
          <w:sz w:val="28"/>
          <w:szCs w:val="28"/>
        </w:rPr>
        <w:t xml:space="preserve">2. Ковалентную неполярную связь имеет вещество, формула которого 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sz w:val="28"/>
          <w:szCs w:val="28"/>
        </w:rPr>
        <w:t>1)</w:t>
      </w:r>
      <w:r w:rsidRPr="00C57C83">
        <w:rPr>
          <w:sz w:val="28"/>
          <w:szCs w:val="28"/>
          <w:lang w:val="en-US"/>
        </w:rPr>
        <w:t>NH</w:t>
      </w:r>
      <w:r w:rsidRPr="00C57C83">
        <w:rPr>
          <w:sz w:val="28"/>
          <w:szCs w:val="28"/>
          <w:vertAlign w:val="subscript"/>
        </w:rPr>
        <w:t>3</w:t>
      </w:r>
      <w:r w:rsidRPr="00C57C83">
        <w:rPr>
          <w:rFonts w:ascii="Arial" w:cs="Arial"/>
          <w:sz w:val="28"/>
          <w:szCs w:val="28"/>
        </w:rPr>
        <w:t xml:space="preserve">                 </w:t>
      </w:r>
      <w:r w:rsidRPr="00C57C83">
        <w:rPr>
          <w:sz w:val="28"/>
          <w:szCs w:val="28"/>
        </w:rPr>
        <w:t>2)В</w:t>
      </w:r>
      <w:r w:rsidR="001F4BC6" w:rsidRPr="00C57C83">
        <w:rPr>
          <w:sz w:val="28"/>
          <w:szCs w:val="28"/>
          <w:lang w:val="en-US"/>
        </w:rPr>
        <w:t>r</w:t>
      </w:r>
      <w:r w:rsidRPr="00C57C83">
        <w:rPr>
          <w:sz w:val="28"/>
          <w:szCs w:val="28"/>
          <w:vertAlign w:val="subscript"/>
        </w:rPr>
        <w:t>2</w:t>
      </w:r>
      <w:r w:rsidRPr="00C57C83">
        <w:rPr>
          <w:rFonts w:ascii="Arial" w:cs="Arial"/>
          <w:sz w:val="28"/>
          <w:szCs w:val="28"/>
        </w:rPr>
        <w:t xml:space="preserve">                   </w:t>
      </w:r>
      <w:r w:rsidRPr="00C57C83">
        <w:rPr>
          <w:sz w:val="28"/>
          <w:szCs w:val="28"/>
        </w:rPr>
        <w:t>3)КС</w:t>
      </w:r>
      <w:proofErr w:type="gramStart"/>
      <w:r w:rsidRPr="00C57C83">
        <w:rPr>
          <w:sz w:val="28"/>
          <w:szCs w:val="28"/>
        </w:rPr>
        <w:t>1</w:t>
      </w:r>
      <w:proofErr w:type="gramEnd"/>
      <w:r w:rsidRPr="00C57C83">
        <w:rPr>
          <w:rFonts w:ascii="Arial" w:cs="Arial"/>
          <w:sz w:val="28"/>
          <w:szCs w:val="28"/>
        </w:rPr>
        <w:t xml:space="preserve">                 </w:t>
      </w:r>
      <w:r w:rsidRPr="00C57C83">
        <w:rPr>
          <w:sz w:val="28"/>
          <w:szCs w:val="28"/>
        </w:rPr>
        <w:t>4)</w:t>
      </w:r>
      <w:r w:rsidRPr="00C57C83">
        <w:rPr>
          <w:sz w:val="28"/>
          <w:szCs w:val="28"/>
          <w:lang w:val="en-US"/>
        </w:rPr>
        <w:t>Ca</w:t>
      </w:r>
    </w:p>
    <w:p w:rsidR="00E46CE1" w:rsidRPr="00C57C83" w:rsidRDefault="00E46CE1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C83">
        <w:rPr>
          <w:sz w:val="28"/>
          <w:szCs w:val="28"/>
        </w:rPr>
        <w:t xml:space="preserve">3. </w:t>
      </w:r>
      <w:proofErr w:type="spellStart"/>
      <w:r w:rsidRPr="00C57C83">
        <w:rPr>
          <w:sz w:val="28"/>
          <w:szCs w:val="28"/>
        </w:rPr>
        <w:t>Электроотрицательность</w:t>
      </w:r>
      <w:proofErr w:type="spellEnd"/>
      <w:r w:rsidRPr="00C57C83">
        <w:rPr>
          <w:sz w:val="28"/>
          <w:szCs w:val="28"/>
        </w:rPr>
        <w:t xml:space="preserve"> калия меньше </w:t>
      </w:r>
      <w:proofErr w:type="spellStart"/>
      <w:r w:rsidRPr="00C57C83">
        <w:rPr>
          <w:sz w:val="28"/>
          <w:szCs w:val="28"/>
        </w:rPr>
        <w:t>электроотрицательности</w:t>
      </w:r>
      <w:proofErr w:type="spellEnd"/>
      <w:r w:rsidRPr="00C57C83">
        <w:rPr>
          <w:sz w:val="28"/>
          <w:szCs w:val="28"/>
        </w:rPr>
        <w:t xml:space="preserve"> на</w:t>
      </w:r>
      <w:r w:rsidRPr="00C57C83">
        <w:rPr>
          <w:sz w:val="28"/>
          <w:szCs w:val="28"/>
        </w:rPr>
        <w:softHyphen/>
        <w:t>трия, потому что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sz w:val="28"/>
          <w:szCs w:val="28"/>
        </w:rPr>
        <w:t>1)  относительная атомная масса натрия меньше относительной атом</w:t>
      </w:r>
      <w:r w:rsidRPr="00C57C83">
        <w:rPr>
          <w:sz w:val="28"/>
          <w:szCs w:val="28"/>
        </w:rPr>
        <w:softHyphen/>
        <w:t xml:space="preserve">ной массы калия   </w:t>
      </w:r>
    </w:p>
    <w:p w:rsidR="00E46CE1" w:rsidRPr="00C57C83" w:rsidRDefault="001F4BC6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C83">
        <w:rPr>
          <w:sz w:val="28"/>
          <w:szCs w:val="28"/>
        </w:rPr>
        <w:t xml:space="preserve"> </w:t>
      </w:r>
      <w:r w:rsidR="00C57C83" w:rsidRPr="00851BB7">
        <w:rPr>
          <w:sz w:val="28"/>
          <w:szCs w:val="28"/>
        </w:rPr>
        <w:tab/>
      </w:r>
      <w:r w:rsidR="00E46CE1" w:rsidRPr="00C57C83">
        <w:rPr>
          <w:sz w:val="28"/>
          <w:szCs w:val="28"/>
        </w:rPr>
        <w:t>2)  оба элемента относятся к щелочным металлам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sz w:val="28"/>
          <w:szCs w:val="28"/>
        </w:rPr>
        <w:t>3)  число электронов в атоме калия больше числа электронов в атоме натрия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sz w:val="28"/>
          <w:szCs w:val="28"/>
        </w:rPr>
        <w:t>4) радиус атома калия больше радиуса атома натрия</w:t>
      </w:r>
    </w:p>
    <w:p w:rsidR="001F4BC6" w:rsidRPr="00C57C83" w:rsidRDefault="001F4BC6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Pr="00C57C83" w:rsidRDefault="00E46CE1" w:rsidP="00E46C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C83">
        <w:rPr>
          <w:sz w:val="28"/>
          <w:szCs w:val="28"/>
        </w:rPr>
        <w:t>4. Оксид кремния (</w:t>
      </w:r>
      <w:r w:rsidRPr="00C57C83">
        <w:rPr>
          <w:sz w:val="28"/>
          <w:szCs w:val="28"/>
          <w:lang w:val="en-US"/>
        </w:rPr>
        <w:t>IV</w:t>
      </w:r>
      <w:r w:rsidRPr="00C57C83">
        <w:rPr>
          <w:sz w:val="28"/>
          <w:szCs w:val="28"/>
        </w:rPr>
        <w:t>) имеет высокую температуру плавления (1728°С), высокую твердость, не растворяется в воде и не проводит электриче</w:t>
      </w:r>
      <w:r w:rsidRPr="00C57C83">
        <w:rPr>
          <w:sz w:val="28"/>
          <w:szCs w:val="28"/>
        </w:rPr>
        <w:softHyphen/>
        <w:t xml:space="preserve">ский ток, так как у него кристаллическая решётка. </w:t>
      </w:r>
    </w:p>
    <w:p w:rsidR="001F4BC6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28"/>
          <w:szCs w:val="28"/>
        </w:rPr>
      </w:pPr>
      <w:r w:rsidRPr="00C57C83">
        <w:rPr>
          <w:sz w:val="28"/>
          <w:szCs w:val="28"/>
        </w:rPr>
        <w:t>1) атомная</w:t>
      </w:r>
      <w:r w:rsidRPr="00C57C83">
        <w:rPr>
          <w:rFonts w:ascii="Arial" w:cs="Arial"/>
          <w:sz w:val="28"/>
          <w:szCs w:val="28"/>
        </w:rPr>
        <w:t xml:space="preserve">                                  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sz w:val="28"/>
          <w:szCs w:val="28"/>
        </w:rPr>
        <w:t>2) молекулярная</w:t>
      </w:r>
    </w:p>
    <w:p w:rsidR="001F4BC6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 w:rsidRPr="00C57C83">
        <w:rPr>
          <w:sz w:val="28"/>
          <w:szCs w:val="28"/>
        </w:rPr>
        <w:t>3) ионная</w:t>
      </w:r>
      <w:r w:rsidRPr="00C57C83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E46CE1" w:rsidRPr="00C57C83" w:rsidRDefault="00E46CE1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57C83">
        <w:rPr>
          <w:rFonts w:hAnsi="Arial"/>
          <w:sz w:val="28"/>
          <w:szCs w:val="28"/>
        </w:rPr>
        <w:t xml:space="preserve">4) </w:t>
      </w:r>
      <w:r w:rsidRPr="00C57C83">
        <w:rPr>
          <w:sz w:val="28"/>
          <w:szCs w:val="28"/>
        </w:rPr>
        <w:t>металлическая</w:t>
      </w:r>
    </w:p>
    <w:p w:rsidR="00E46CE1" w:rsidRDefault="00E46CE1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1F4BC6" w:rsidRPr="001F4BC6" w:rsidRDefault="001F4BC6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1F4BC6">
        <w:rPr>
          <w:rFonts w:eastAsia="MS Mincho"/>
          <w:sz w:val="28"/>
          <w:szCs w:val="28"/>
          <w:lang w:eastAsia="ja-JP"/>
        </w:rPr>
        <w:t>5. Высшая степень окисления кремния в соединениях больше высшей степени окисления алюминия, так как</w:t>
      </w:r>
    </w:p>
    <w:p w:rsidR="001F4BC6" w:rsidRPr="001F4BC6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1F4BC6">
        <w:rPr>
          <w:rFonts w:eastAsia="MS Mincho"/>
          <w:sz w:val="28"/>
          <w:szCs w:val="28"/>
          <w:lang w:eastAsia="ja-JP"/>
        </w:rPr>
        <w:t>1)  радиус атома кремния меньше радиуса атома алюминия</w:t>
      </w:r>
    </w:p>
    <w:p w:rsidR="001F4BC6" w:rsidRPr="001F4BC6" w:rsidRDefault="001F4BC6" w:rsidP="00C57C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F4BC6">
        <w:rPr>
          <w:rFonts w:eastAsia="MS Mincho"/>
          <w:sz w:val="28"/>
          <w:szCs w:val="28"/>
          <w:lang w:eastAsia="ja-JP"/>
        </w:rPr>
        <w:t xml:space="preserve">2)  </w:t>
      </w:r>
      <w:proofErr w:type="spellStart"/>
      <w:r w:rsidRPr="001F4BC6">
        <w:rPr>
          <w:rFonts w:eastAsia="MS Mincho"/>
          <w:sz w:val="28"/>
          <w:szCs w:val="28"/>
          <w:lang w:eastAsia="ja-JP"/>
        </w:rPr>
        <w:t>электроотрицательность</w:t>
      </w:r>
      <w:proofErr w:type="spellEnd"/>
      <w:r w:rsidRPr="001F4BC6">
        <w:rPr>
          <w:rFonts w:eastAsia="MS Mincho"/>
          <w:sz w:val="28"/>
          <w:szCs w:val="28"/>
          <w:lang w:eastAsia="ja-JP"/>
        </w:rPr>
        <w:t xml:space="preserve"> кремния больше </w:t>
      </w:r>
      <w:proofErr w:type="spellStart"/>
      <w:r w:rsidRPr="001F4BC6">
        <w:rPr>
          <w:rFonts w:eastAsia="MS Mincho"/>
          <w:sz w:val="28"/>
          <w:szCs w:val="28"/>
          <w:lang w:eastAsia="ja-JP"/>
        </w:rPr>
        <w:t>электроотрицательности</w:t>
      </w:r>
      <w:proofErr w:type="spellEnd"/>
      <w:r w:rsidRPr="001F4BC6">
        <w:rPr>
          <w:rFonts w:eastAsia="MS Mincho"/>
          <w:sz w:val="28"/>
          <w:szCs w:val="28"/>
          <w:lang w:eastAsia="ja-JP"/>
        </w:rPr>
        <w:t xml:space="preserve"> алюминия</w:t>
      </w:r>
    </w:p>
    <w:p w:rsidR="001F4BC6" w:rsidRPr="001F4BC6" w:rsidRDefault="001F4BC6" w:rsidP="00C57C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F4BC6">
        <w:rPr>
          <w:rFonts w:eastAsia="MS Mincho"/>
          <w:sz w:val="28"/>
          <w:szCs w:val="28"/>
          <w:lang w:eastAsia="ja-JP"/>
        </w:rPr>
        <w:t>3)  на внешнем электронном слое атома кремния больше электронов, чем у атома алюминия</w:t>
      </w:r>
    </w:p>
    <w:p w:rsidR="001F4BC6" w:rsidRPr="001F4BC6" w:rsidRDefault="001F4BC6" w:rsidP="00C57C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F4BC6">
        <w:rPr>
          <w:rFonts w:eastAsia="MS Mincho"/>
          <w:sz w:val="28"/>
          <w:szCs w:val="28"/>
          <w:lang w:eastAsia="ja-JP"/>
        </w:rPr>
        <w:t>4)  относительная   атомная  масса   кремния  больше  относительной атомной массы алюминия</w:t>
      </w:r>
    </w:p>
    <w:p w:rsidR="00D67FD7" w:rsidRPr="00C57C83" w:rsidRDefault="00D67FD7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C57C83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851BB7" w:rsidRDefault="00C57C83" w:rsidP="00C57C83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>Тест 2 (один вариант правильного ответа)</w:t>
      </w: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1F4BC6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1</w:t>
      </w:r>
      <w:r w:rsidR="001F4BC6" w:rsidRPr="00851BB7">
        <w:rPr>
          <w:rFonts w:eastAsia="MS Mincho"/>
          <w:sz w:val="28"/>
          <w:szCs w:val="28"/>
          <w:lang w:eastAsia="ja-JP"/>
        </w:rPr>
        <w:t>. Реакция, протекающая по уравнению 2Na + 2Н2</w:t>
      </w:r>
      <w:r w:rsidR="00D67FD7" w:rsidRPr="00851BB7">
        <w:rPr>
          <w:rFonts w:eastAsia="MS Mincho"/>
          <w:sz w:val="28"/>
          <w:szCs w:val="28"/>
          <w:lang w:eastAsia="ja-JP"/>
        </w:rPr>
        <w:t>О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= 2NaOH + Н</w:t>
      </w:r>
      <w:proofErr w:type="gramStart"/>
      <w:r w:rsidR="001F4BC6" w:rsidRPr="00851BB7">
        <w:rPr>
          <w:rFonts w:eastAsia="MS Mincho"/>
          <w:sz w:val="28"/>
          <w:szCs w:val="28"/>
          <w:lang w:eastAsia="ja-JP"/>
        </w:rPr>
        <w:t>2</w:t>
      </w:r>
      <w:proofErr w:type="gramEnd"/>
      <w:r w:rsidR="00D67FD7" w:rsidRPr="00851BB7">
        <w:rPr>
          <w:rFonts w:eastAsia="MS Mincho"/>
          <w:sz w:val="28"/>
          <w:szCs w:val="28"/>
          <w:lang w:eastAsia="ja-JP"/>
        </w:rPr>
        <w:t>↑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+ Q, является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1)  эндотермической реакцией замещения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2)  экзотермической реакцией соединения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3)  экзотермической реакцией замещения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4)  экзотермической реакцией обмена</w:t>
      </w:r>
    </w:p>
    <w:p w:rsidR="001F4BC6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2</w:t>
      </w:r>
      <w:r w:rsidR="001F4BC6" w:rsidRPr="00851BB7">
        <w:rPr>
          <w:rFonts w:eastAsia="MS Mincho"/>
          <w:sz w:val="28"/>
          <w:szCs w:val="28"/>
          <w:lang w:eastAsia="ja-JP"/>
        </w:rPr>
        <w:t>. Уравнению реакции С</w:t>
      </w:r>
      <w:proofErr w:type="gramStart"/>
      <w:r w:rsidR="00D67FD7" w:rsidRPr="00851BB7">
        <w:rPr>
          <w:rFonts w:eastAsia="MS Mincho"/>
          <w:sz w:val="28"/>
          <w:szCs w:val="28"/>
          <w:lang w:val="en-US" w:eastAsia="ja-JP"/>
        </w:rPr>
        <w:t>u</w:t>
      </w:r>
      <w:proofErr w:type="gramEnd"/>
      <w:r w:rsidR="001F4BC6" w:rsidRPr="00851BB7">
        <w:rPr>
          <w:rFonts w:eastAsia="MS Mincho"/>
          <w:sz w:val="28"/>
          <w:szCs w:val="28"/>
          <w:lang w:eastAsia="ja-JP"/>
        </w:rPr>
        <w:t>(ОН)</w:t>
      </w:r>
      <w:r w:rsidR="00D67FD7"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+ 2НС1 = С</w:t>
      </w:r>
      <w:r w:rsidR="00D67FD7" w:rsidRPr="00851BB7">
        <w:rPr>
          <w:rFonts w:eastAsia="MS Mincho"/>
          <w:sz w:val="28"/>
          <w:szCs w:val="28"/>
          <w:lang w:val="en-US" w:eastAsia="ja-JP"/>
        </w:rPr>
        <w:t>u</w:t>
      </w:r>
      <w:r w:rsidR="001F4BC6" w:rsidRPr="00851BB7">
        <w:rPr>
          <w:rFonts w:eastAsia="MS Mincho"/>
          <w:sz w:val="28"/>
          <w:szCs w:val="28"/>
          <w:lang w:eastAsia="ja-JP"/>
        </w:rPr>
        <w:t>С1</w:t>
      </w:r>
      <w:r w:rsidR="001F4BC6"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+ 2Н</w:t>
      </w:r>
      <w:r w:rsidR="001F4BC6"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D67FD7" w:rsidRPr="00851BB7">
        <w:rPr>
          <w:rFonts w:eastAsia="MS Mincho"/>
          <w:sz w:val="28"/>
          <w:szCs w:val="28"/>
          <w:lang w:val="en-US" w:eastAsia="ja-JP"/>
        </w:rPr>
        <w:t>O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соответствует следующее краткое ионное уравнение </w:t>
      </w:r>
    </w:p>
    <w:p w:rsidR="001F4BC6" w:rsidRPr="00851BB7" w:rsidRDefault="00D67FD7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1) С</w:t>
      </w:r>
      <w:r w:rsidRPr="00851BB7">
        <w:rPr>
          <w:rFonts w:eastAsia="MS Mincho"/>
          <w:sz w:val="28"/>
          <w:szCs w:val="28"/>
          <w:lang w:val="en-US" w:eastAsia="ja-JP"/>
        </w:rPr>
        <w:t>u</w:t>
      </w:r>
      <w:r w:rsidR="001F4BC6" w:rsidRPr="00851BB7">
        <w:rPr>
          <w:rFonts w:eastAsia="MS Mincho"/>
          <w:sz w:val="28"/>
          <w:szCs w:val="28"/>
          <w:vertAlign w:val="superscript"/>
          <w:lang w:eastAsia="ja-JP"/>
        </w:rPr>
        <w:t>2+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+ 2С</w:t>
      </w:r>
      <w:r w:rsidRPr="00851BB7">
        <w:rPr>
          <w:rFonts w:eastAsia="MS Mincho"/>
          <w:sz w:val="28"/>
          <w:szCs w:val="28"/>
          <w:lang w:val="en-US" w:eastAsia="ja-JP"/>
        </w:rPr>
        <w:t>l</w:t>
      </w:r>
      <w:r w:rsidRPr="00851BB7">
        <w:rPr>
          <w:rFonts w:eastAsia="MS Mincho"/>
          <w:sz w:val="28"/>
          <w:szCs w:val="28"/>
          <w:vertAlign w:val="superscript"/>
          <w:lang w:eastAsia="ja-JP"/>
        </w:rPr>
        <w:t xml:space="preserve">– </w:t>
      </w:r>
      <w:r w:rsidR="001F4BC6" w:rsidRPr="00851BB7">
        <w:rPr>
          <w:rFonts w:eastAsia="MS Mincho"/>
          <w:sz w:val="28"/>
          <w:szCs w:val="28"/>
          <w:lang w:eastAsia="ja-JP"/>
        </w:rPr>
        <w:t>=</w:t>
      </w:r>
      <w:r w:rsidRPr="00851BB7">
        <w:rPr>
          <w:rFonts w:eastAsia="MS Mincho"/>
          <w:sz w:val="28"/>
          <w:szCs w:val="28"/>
          <w:lang w:eastAsia="ja-JP"/>
        </w:rPr>
        <w:t xml:space="preserve"> </w:t>
      </w:r>
      <w:r w:rsidR="001F4BC6" w:rsidRPr="00851BB7">
        <w:rPr>
          <w:rFonts w:eastAsia="MS Mincho"/>
          <w:sz w:val="28"/>
          <w:szCs w:val="28"/>
          <w:lang w:eastAsia="ja-JP"/>
        </w:rPr>
        <w:t>С</w:t>
      </w:r>
      <w:r w:rsidRPr="00851BB7">
        <w:rPr>
          <w:rFonts w:eastAsia="MS Mincho"/>
          <w:sz w:val="28"/>
          <w:szCs w:val="28"/>
          <w:lang w:val="en-US" w:eastAsia="ja-JP"/>
        </w:rPr>
        <w:t>u</w:t>
      </w:r>
      <w:r w:rsidR="001F4BC6" w:rsidRPr="00851BB7">
        <w:rPr>
          <w:rFonts w:eastAsia="MS Mincho"/>
          <w:sz w:val="28"/>
          <w:szCs w:val="28"/>
          <w:lang w:eastAsia="ja-JP"/>
        </w:rPr>
        <w:t>С1</w:t>
      </w:r>
      <w:r w:rsidR="001F4BC6"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 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2) ОН</w:t>
      </w:r>
      <w:r w:rsidR="00D67FD7" w:rsidRPr="00851BB7">
        <w:rPr>
          <w:rFonts w:eastAsia="MS Mincho"/>
          <w:sz w:val="28"/>
          <w:szCs w:val="28"/>
          <w:vertAlign w:val="superscript"/>
          <w:lang w:eastAsia="ja-JP"/>
        </w:rPr>
        <w:t>–</w:t>
      </w:r>
      <w:r w:rsidRPr="00851BB7">
        <w:rPr>
          <w:rFonts w:eastAsia="MS Mincho"/>
          <w:sz w:val="28"/>
          <w:szCs w:val="28"/>
          <w:lang w:eastAsia="ja-JP"/>
        </w:rPr>
        <w:t xml:space="preserve"> + </w:t>
      </w:r>
      <w:proofErr w:type="gramStart"/>
      <w:r w:rsidR="00D67FD7" w:rsidRPr="00851BB7">
        <w:rPr>
          <w:rFonts w:eastAsia="MS Mincho"/>
          <w:sz w:val="28"/>
          <w:szCs w:val="28"/>
          <w:lang w:eastAsia="ja-JP"/>
        </w:rPr>
        <w:t>Н</w:t>
      </w:r>
      <w:r w:rsidR="00D67FD7" w:rsidRPr="00851BB7">
        <w:rPr>
          <w:rFonts w:eastAsia="MS Mincho"/>
          <w:sz w:val="28"/>
          <w:szCs w:val="28"/>
          <w:vertAlign w:val="superscript"/>
          <w:lang w:eastAsia="ja-JP"/>
        </w:rPr>
        <w:t>+</w:t>
      </w:r>
      <w:proofErr w:type="gramEnd"/>
      <w:r w:rsidRPr="00851BB7">
        <w:rPr>
          <w:rFonts w:eastAsia="MS Mincho"/>
          <w:sz w:val="28"/>
          <w:szCs w:val="28"/>
          <w:lang w:eastAsia="ja-JP"/>
        </w:rPr>
        <w:t xml:space="preserve"> = Н</w:t>
      </w:r>
      <w:r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D67FD7" w:rsidRPr="00851BB7">
        <w:rPr>
          <w:rFonts w:eastAsia="MS Mincho"/>
          <w:sz w:val="28"/>
          <w:szCs w:val="28"/>
          <w:lang w:val="en-US" w:eastAsia="ja-JP"/>
        </w:rPr>
        <w:t>O</w:t>
      </w:r>
    </w:p>
    <w:p w:rsidR="001F4BC6" w:rsidRPr="00851BB7" w:rsidRDefault="00D67FD7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>3</w:t>
      </w:r>
      <w:r w:rsidR="001F4BC6" w:rsidRPr="00851BB7">
        <w:rPr>
          <w:rFonts w:eastAsia="MS Mincho"/>
          <w:sz w:val="28"/>
          <w:szCs w:val="28"/>
          <w:lang w:eastAsia="ja-JP"/>
        </w:rPr>
        <w:t xml:space="preserve">) </w:t>
      </w:r>
      <w:r w:rsidRPr="00851BB7">
        <w:rPr>
          <w:rFonts w:eastAsia="MS Mincho"/>
          <w:sz w:val="28"/>
          <w:szCs w:val="28"/>
          <w:lang w:eastAsia="ja-JP"/>
        </w:rPr>
        <w:t>ОН</w:t>
      </w:r>
      <w:r w:rsidRPr="00851BB7">
        <w:rPr>
          <w:rFonts w:eastAsia="MS Mincho"/>
          <w:sz w:val="28"/>
          <w:szCs w:val="28"/>
          <w:vertAlign w:val="superscript"/>
          <w:lang w:eastAsia="ja-JP"/>
        </w:rPr>
        <w:t>–</w:t>
      </w:r>
      <w:r w:rsidRPr="00851BB7">
        <w:rPr>
          <w:rFonts w:eastAsia="MS Mincho"/>
          <w:sz w:val="28"/>
          <w:szCs w:val="28"/>
          <w:lang w:eastAsia="ja-JP"/>
        </w:rPr>
        <w:t xml:space="preserve"> + </w:t>
      </w:r>
      <w:proofErr w:type="gramStart"/>
      <w:r w:rsidRPr="00851BB7">
        <w:rPr>
          <w:rFonts w:eastAsia="MS Mincho"/>
          <w:sz w:val="28"/>
          <w:szCs w:val="28"/>
          <w:lang w:eastAsia="ja-JP"/>
        </w:rPr>
        <w:t>НС</w:t>
      </w:r>
      <w:proofErr w:type="gramEnd"/>
      <w:r w:rsidRPr="00851BB7">
        <w:rPr>
          <w:rFonts w:eastAsia="MS Mincho"/>
          <w:sz w:val="28"/>
          <w:szCs w:val="28"/>
          <w:lang w:val="en-US" w:eastAsia="ja-JP"/>
        </w:rPr>
        <w:t>l</w:t>
      </w:r>
      <w:r w:rsidRPr="00851BB7">
        <w:rPr>
          <w:rFonts w:eastAsia="MS Mincho"/>
          <w:sz w:val="28"/>
          <w:szCs w:val="28"/>
          <w:lang w:eastAsia="ja-JP"/>
        </w:rPr>
        <w:t xml:space="preserve"> = С</w:t>
      </w:r>
      <w:r w:rsidRPr="00851BB7">
        <w:rPr>
          <w:rFonts w:eastAsia="MS Mincho"/>
          <w:sz w:val="28"/>
          <w:szCs w:val="28"/>
          <w:lang w:val="en-US" w:eastAsia="ja-JP"/>
        </w:rPr>
        <w:t>l</w:t>
      </w:r>
      <w:r w:rsidRPr="00851BB7">
        <w:rPr>
          <w:rFonts w:eastAsia="MS Mincho"/>
          <w:sz w:val="28"/>
          <w:szCs w:val="28"/>
          <w:vertAlign w:val="superscript"/>
          <w:lang w:eastAsia="ja-JP"/>
        </w:rPr>
        <w:t xml:space="preserve">– </w:t>
      </w:r>
      <w:r w:rsidRPr="00851BB7">
        <w:rPr>
          <w:rFonts w:eastAsia="MS Mincho"/>
          <w:sz w:val="28"/>
          <w:szCs w:val="28"/>
          <w:lang w:eastAsia="ja-JP"/>
        </w:rPr>
        <w:t>+ Н</w:t>
      </w:r>
      <w:r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Pr="00851BB7">
        <w:rPr>
          <w:rFonts w:eastAsia="MS Mincho"/>
          <w:sz w:val="28"/>
          <w:szCs w:val="28"/>
          <w:lang w:val="en-US" w:eastAsia="ja-JP"/>
        </w:rPr>
        <w:t>O</w:t>
      </w:r>
    </w:p>
    <w:p w:rsidR="00E46CE1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rFonts w:eastAsia="MS Mincho"/>
          <w:sz w:val="28"/>
          <w:szCs w:val="28"/>
          <w:lang w:eastAsia="ja-JP"/>
        </w:rPr>
      </w:pPr>
      <w:r w:rsidRPr="00851BB7">
        <w:rPr>
          <w:rFonts w:eastAsia="MS Mincho"/>
          <w:sz w:val="28"/>
          <w:szCs w:val="28"/>
          <w:lang w:eastAsia="ja-JP"/>
        </w:rPr>
        <w:t xml:space="preserve">4) </w:t>
      </w:r>
      <w:r w:rsidR="00D67FD7" w:rsidRPr="00851BB7">
        <w:rPr>
          <w:rFonts w:eastAsia="MS Mincho"/>
          <w:sz w:val="28"/>
          <w:szCs w:val="28"/>
          <w:lang w:eastAsia="ja-JP"/>
        </w:rPr>
        <w:t>С</w:t>
      </w:r>
      <w:proofErr w:type="gramStart"/>
      <w:r w:rsidR="00D67FD7" w:rsidRPr="00851BB7">
        <w:rPr>
          <w:rFonts w:eastAsia="MS Mincho"/>
          <w:sz w:val="28"/>
          <w:szCs w:val="28"/>
          <w:lang w:val="en-US" w:eastAsia="ja-JP"/>
        </w:rPr>
        <w:t>u</w:t>
      </w:r>
      <w:proofErr w:type="gramEnd"/>
      <w:r w:rsidR="00D67FD7" w:rsidRPr="00851BB7">
        <w:rPr>
          <w:rFonts w:eastAsia="MS Mincho"/>
          <w:sz w:val="28"/>
          <w:szCs w:val="28"/>
          <w:lang w:eastAsia="ja-JP"/>
        </w:rPr>
        <w:t>(ОН)</w:t>
      </w:r>
      <w:r w:rsidR="00D67FD7"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Pr="00851BB7">
        <w:rPr>
          <w:rFonts w:eastAsia="MS Mincho"/>
          <w:sz w:val="28"/>
          <w:szCs w:val="28"/>
          <w:lang w:eastAsia="ja-JP"/>
        </w:rPr>
        <w:t xml:space="preserve"> +2Н</w:t>
      </w:r>
      <w:r w:rsidR="00D67FD7" w:rsidRPr="00851BB7">
        <w:rPr>
          <w:rFonts w:eastAsia="MS Mincho"/>
          <w:sz w:val="28"/>
          <w:szCs w:val="28"/>
          <w:vertAlign w:val="superscript"/>
          <w:lang w:eastAsia="ja-JP"/>
        </w:rPr>
        <w:t>+</w:t>
      </w:r>
      <w:r w:rsidRPr="00851BB7">
        <w:rPr>
          <w:rFonts w:eastAsia="MS Mincho"/>
          <w:sz w:val="28"/>
          <w:szCs w:val="28"/>
          <w:lang w:eastAsia="ja-JP"/>
        </w:rPr>
        <w:t xml:space="preserve"> = Cu</w:t>
      </w:r>
      <w:r w:rsidRPr="00851BB7">
        <w:rPr>
          <w:rFonts w:eastAsia="MS Mincho"/>
          <w:sz w:val="28"/>
          <w:szCs w:val="28"/>
          <w:vertAlign w:val="superscript"/>
          <w:lang w:eastAsia="ja-JP"/>
        </w:rPr>
        <w:t>2+</w:t>
      </w:r>
      <w:r w:rsidRPr="00851BB7">
        <w:rPr>
          <w:rFonts w:eastAsia="MS Mincho"/>
          <w:sz w:val="28"/>
          <w:szCs w:val="28"/>
          <w:lang w:eastAsia="ja-JP"/>
        </w:rPr>
        <w:t xml:space="preserve"> + 2Н</w:t>
      </w:r>
      <w:r w:rsidRPr="00851BB7">
        <w:rPr>
          <w:rFonts w:eastAsia="MS Mincho"/>
          <w:sz w:val="28"/>
          <w:szCs w:val="28"/>
          <w:vertAlign w:val="subscript"/>
          <w:lang w:eastAsia="ja-JP"/>
        </w:rPr>
        <w:t>2</w:t>
      </w:r>
      <w:r w:rsidR="00D67FD7" w:rsidRPr="00851BB7">
        <w:rPr>
          <w:rFonts w:eastAsia="MS Mincho"/>
          <w:sz w:val="28"/>
          <w:szCs w:val="28"/>
          <w:lang w:val="en-US" w:eastAsia="ja-JP"/>
        </w:rPr>
        <w:t>O</w:t>
      </w:r>
    </w:p>
    <w:p w:rsidR="00E46CE1" w:rsidRPr="00851BB7" w:rsidRDefault="00E46CE1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1F4BC6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3</w:t>
      </w:r>
      <w:r w:rsidR="001F4BC6" w:rsidRPr="00851BB7">
        <w:rPr>
          <w:sz w:val="28"/>
          <w:szCs w:val="28"/>
        </w:rPr>
        <w:t>. Сера является окислителем в реакции, протекающей по уравнению: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851BB7">
        <w:rPr>
          <w:sz w:val="28"/>
          <w:szCs w:val="28"/>
          <w:lang w:val="en-US"/>
        </w:rPr>
        <w:t xml:space="preserve">1)  </w:t>
      </w:r>
      <w:proofErr w:type="gramStart"/>
      <w:r w:rsidRPr="00851BB7">
        <w:rPr>
          <w:smallCaps/>
          <w:sz w:val="28"/>
          <w:szCs w:val="28"/>
          <w:lang w:val="en-US"/>
        </w:rPr>
        <w:t>2H</w:t>
      </w:r>
      <w:r w:rsidRPr="00851BB7">
        <w:rPr>
          <w:smallCaps/>
          <w:sz w:val="28"/>
          <w:szCs w:val="28"/>
          <w:vertAlign w:val="subscript"/>
          <w:lang w:val="en-US"/>
        </w:rPr>
        <w:t>2</w:t>
      </w:r>
      <w:r w:rsidRPr="00851BB7">
        <w:rPr>
          <w:smallCaps/>
          <w:sz w:val="28"/>
          <w:szCs w:val="28"/>
          <w:lang w:val="en-US"/>
        </w:rPr>
        <w:t>S</w:t>
      </w:r>
      <w:r w:rsidR="00D67FD7" w:rsidRPr="00851BB7">
        <w:rPr>
          <w:smallCaps/>
          <w:sz w:val="28"/>
          <w:szCs w:val="28"/>
          <w:lang w:val="en-US"/>
        </w:rPr>
        <w:t>O</w:t>
      </w:r>
      <w:r w:rsidRPr="00851BB7">
        <w:rPr>
          <w:smallCaps/>
          <w:sz w:val="28"/>
          <w:szCs w:val="28"/>
          <w:vertAlign w:val="subscript"/>
          <w:lang w:val="en-US"/>
        </w:rPr>
        <w:t>4</w:t>
      </w:r>
      <w:r w:rsidRPr="00851BB7">
        <w:rPr>
          <w:smallCaps/>
          <w:sz w:val="28"/>
          <w:szCs w:val="28"/>
          <w:lang w:val="en-US"/>
        </w:rPr>
        <w:t>(</w:t>
      </w:r>
      <w:proofErr w:type="gramEnd"/>
      <w:r w:rsidRPr="00851BB7">
        <w:rPr>
          <w:smallCaps/>
          <w:sz w:val="28"/>
          <w:szCs w:val="28"/>
          <w:lang w:val="en-US"/>
        </w:rPr>
        <w:t>koh</w:t>
      </w:r>
      <w:r w:rsidR="00D67FD7" w:rsidRPr="00851BB7">
        <w:rPr>
          <w:smallCaps/>
          <w:sz w:val="28"/>
          <w:szCs w:val="28"/>
        </w:rPr>
        <w:t>ц</w:t>
      </w:r>
      <w:r w:rsidRPr="00851BB7">
        <w:rPr>
          <w:smallCaps/>
          <w:sz w:val="28"/>
          <w:szCs w:val="28"/>
          <w:lang w:val="en-US"/>
        </w:rPr>
        <w:t xml:space="preserve">.) </w:t>
      </w:r>
      <w:r w:rsidRPr="00851BB7">
        <w:rPr>
          <w:sz w:val="28"/>
          <w:szCs w:val="28"/>
          <w:lang w:val="en-US"/>
        </w:rPr>
        <w:t xml:space="preserve">+ </w:t>
      </w:r>
      <w:r w:rsidRPr="00851BB7">
        <w:rPr>
          <w:sz w:val="28"/>
          <w:szCs w:val="28"/>
        </w:rPr>
        <w:t>С</w:t>
      </w:r>
      <w:r w:rsidR="00D67FD7" w:rsidRPr="00851BB7">
        <w:rPr>
          <w:sz w:val="28"/>
          <w:szCs w:val="28"/>
          <w:lang w:val="en-US"/>
        </w:rPr>
        <w:t>u</w:t>
      </w:r>
      <w:r w:rsidRPr="00851BB7">
        <w:rPr>
          <w:sz w:val="28"/>
          <w:szCs w:val="28"/>
          <w:lang w:val="en-US"/>
        </w:rPr>
        <w:t xml:space="preserve"> = CuSO</w:t>
      </w:r>
      <w:r w:rsidR="00D67FD7" w:rsidRPr="00851BB7">
        <w:rPr>
          <w:sz w:val="28"/>
          <w:szCs w:val="28"/>
          <w:vertAlign w:val="subscript"/>
          <w:lang w:val="en-US"/>
        </w:rPr>
        <w:t>4</w:t>
      </w:r>
      <w:r w:rsidRPr="00851BB7">
        <w:rPr>
          <w:sz w:val="28"/>
          <w:szCs w:val="28"/>
          <w:lang w:val="en-US"/>
        </w:rPr>
        <w:t xml:space="preserve"> + SO</w:t>
      </w:r>
      <w:r w:rsidRPr="00851BB7">
        <w:rPr>
          <w:sz w:val="28"/>
          <w:szCs w:val="28"/>
          <w:vertAlign w:val="subscript"/>
          <w:lang w:val="en-US"/>
        </w:rPr>
        <w:t>2</w:t>
      </w:r>
      <w:r w:rsidRPr="00851BB7">
        <w:rPr>
          <w:sz w:val="28"/>
          <w:szCs w:val="28"/>
          <w:lang w:val="en-US"/>
        </w:rPr>
        <w:t xml:space="preserve"> + 2</w:t>
      </w:r>
      <w:r w:rsidRPr="00851BB7">
        <w:rPr>
          <w:sz w:val="28"/>
          <w:szCs w:val="28"/>
        </w:rPr>
        <w:t>Н</w:t>
      </w:r>
      <w:r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>O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851BB7">
        <w:rPr>
          <w:sz w:val="28"/>
          <w:szCs w:val="28"/>
          <w:lang w:val="en-US"/>
        </w:rPr>
        <w:t>2)  H</w:t>
      </w:r>
      <w:r w:rsidRPr="00851BB7">
        <w:rPr>
          <w:sz w:val="28"/>
          <w:szCs w:val="28"/>
          <w:vertAlign w:val="subscript"/>
          <w:lang w:val="en-US"/>
        </w:rPr>
        <w:t>2</w:t>
      </w:r>
      <w:r w:rsidRPr="00851BB7">
        <w:rPr>
          <w:sz w:val="28"/>
          <w:szCs w:val="28"/>
          <w:lang w:val="en-US"/>
        </w:rPr>
        <w:t>S + 2NaOH = Na</w:t>
      </w:r>
      <w:r w:rsidR="00D67FD7"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>S</w:t>
      </w:r>
      <w:r w:rsidRPr="00851BB7">
        <w:rPr>
          <w:sz w:val="28"/>
          <w:szCs w:val="28"/>
          <w:lang w:val="en-US"/>
        </w:rPr>
        <w:t xml:space="preserve"> + 2</w:t>
      </w:r>
      <w:r w:rsidRPr="00851BB7">
        <w:rPr>
          <w:sz w:val="28"/>
          <w:szCs w:val="28"/>
        </w:rPr>
        <w:t>Н</w:t>
      </w:r>
      <w:r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>O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851BB7">
        <w:rPr>
          <w:sz w:val="28"/>
          <w:szCs w:val="28"/>
          <w:lang w:val="en-US"/>
        </w:rPr>
        <w:t>3)  2H</w:t>
      </w:r>
      <w:r w:rsidRPr="00851BB7">
        <w:rPr>
          <w:sz w:val="28"/>
          <w:szCs w:val="28"/>
          <w:vertAlign w:val="subscript"/>
          <w:lang w:val="en-US"/>
        </w:rPr>
        <w:t>2</w:t>
      </w:r>
      <w:r w:rsidRPr="00851BB7">
        <w:rPr>
          <w:sz w:val="28"/>
          <w:szCs w:val="28"/>
          <w:lang w:val="en-US"/>
        </w:rPr>
        <w:t xml:space="preserve">S + </w:t>
      </w:r>
      <w:r w:rsidR="00D67FD7" w:rsidRPr="00851BB7">
        <w:rPr>
          <w:sz w:val="28"/>
          <w:szCs w:val="28"/>
          <w:lang w:val="en-US"/>
        </w:rPr>
        <w:t>3</w:t>
      </w:r>
      <w:r w:rsidRPr="00851BB7">
        <w:rPr>
          <w:sz w:val="28"/>
          <w:szCs w:val="28"/>
        </w:rPr>
        <w:t>О</w:t>
      </w:r>
      <w:r w:rsidR="00D67FD7"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 xml:space="preserve"> </w:t>
      </w:r>
      <w:r w:rsidRPr="00851BB7">
        <w:rPr>
          <w:sz w:val="28"/>
          <w:szCs w:val="28"/>
          <w:lang w:val="en-US"/>
        </w:rPr>
        <w:t>= 2S</w:t>
      </w:r>
      <w:r w:rsidR="00D67FD7" w:rsidRPr="00851BB7">
        <w:rPr>
          <w:sz w:val="28"/>
          <w:szCs w:val="28"/>
          <w:lang w:val="en-US"/>
        </w:rPr>
        <w:t>O</w:t>
      </w:r>
      <w:r w:rsidRPr="00851BB7">
        <w:rPr>
          <w:sz w:val="28"/>
          <w:szCs w:val="28"/>
          <w:vertAlign w:val="subscript"/>
          <w:lang w:val="en-US"/>
        </w:rPr>
        <w:t>2</w:t>
      </w:r>
      <w:r w:rsidRPr="00851BB7">
        <w:rPr>
          <w:sz w:val="28"/>
          <w:szCs w:val="28"/>
          <w:lang w:val="en-US"/>
        </w:rPr>
        <w:t xml:space="preserve"> + 2</w:t>
      </w:r>
      <w:r w:rsidRPr="00851BB7">
        <w:rPr>
          <w:sz w:val="28"/>
          <w:szCs w:val="28"/>
        </w:rPr>
        <w:t>Н</w:t>
      </w:r>
      <w:r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>O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851BB7">
        <w:rPr>
          <w:sz w:val="28"/>
          <w:szCs w:val="28"/>
          <w:lang w:val="en-US"/>
        </w:rPr>
        <w:t xml:space="preserve">4)  </w:t>
      </w:r>
      <w:proofErr w:type="gramStart"/>
      <w:r w:rsidRPr="00851BB7">
        <w:rPr>
          <w:sz w:val="28"/>
          <w:szCs w:val="28"/>
          <w:lang w:val="en-US"/>
        </w:rPr>
        <w:t>H</w:t>
      </w:r>
      <w:r w:rsidRPr="00851BB7">
        <w:rPr>
          <w:sz w:val="28"/>
          <w:szCs w:val="28"/>
          <w:vertAlign w:val="subscript"/>
          <w:lang w:val="en-US"/>
        </w:rPr>
        <w:t>2</w:t>
      </w:r>
      <w:r w:rsidRPr="00851BB7">
        <w:rPr>
          <w:sz w:val="28"/>
          <w:szCs w:val="28"/>
          <w:lang w:val="en-US"/>
        </w:rPr>
        <w:t>S</w:t>
      </w:r>
      <w:r w:rsidR="00D67FD7" w:rsidRPr="00851BB7">
        <w:rPr>
          <w:sz w:val="28"/>
          <w:szCs w:val="28"/>
          <w:lang w:val="en-US"/>
        </w:rPr>
        <w:t>O</w:t>
      </w:r>
      <w:r w:rsidRPr="00851BB7">
        <w:rPr>
          <w:sz w:val="28"/>
          <w:szCs w:val="28"/>
          <w:vertAlign w:val="subscript"/>
          <w:lang w:val="en-US"/>
        </w:rPr>
        <w:t>4</w:t>
      </w:r>
      <w:r w:rsidRPr="00851BB7">
        <w:rPr>
          <w:sz w:val="28"/>
          <w:szCs w:val="28"/>
          <w:lang w:val="en-US"/>
        </w:rPr>
        <w:t>(</w:t>
      </w:r>
      <w:proofErr w:type="gramEnd"/>
      <w:r w:rsidRPr="00851BB7">
        <w:rPr>
          <w:sz w:val="28"/>
          <w:szCs w:val="28"/>
          <w:lang w:val="en-US"/>
        </w:rPr>
        <w:t>pa</w:t>
      </w:r>
      <w:proofErr w:type="spellStart"/>
      <w:r w:rsidR="00D67FD7" w:rsidRPr="00851BB7">
        <w:rPr>
          <w:sz w:val="28"/>
          <w:szCs w:val="28"/>
        </w:rPr>
        <w:t>зб</w:t>
      </w:r>
      <w:proofErr w:type="spellEnd"/>
      <w:r w:rsidRPr="00851BB7">
        <w:rPr>
          <w:sz w:val="28"/>
          <w:szCs w:val="28"/>
          <w:lang w:val="en-US"/>
        </w:rPr>
        <w:t>.) + Zn = ZnS</w:t>
      </w:r>
      <w:r w:rsidR="00D67FD7" w:rsidRPr="00851BB7">
        <w:rPr>
          <w:sz w:val="28"/>
          <w:szCs w:val="28"/>
          <w:lang w:val="en-US"/>
        </w:rPr>
        <w:t>O</w:t>
      </w:r>
      <w:r w:rsidRPr="00851BB7">
        <w:rPr>
          <w:sz w:val="28"/>
          <w:szCs w:val="28"/>
          <w:vertAlign w:val="subscript"/>
          <w:lang w:val="en-US"/>
        </w:rPr>
        <w:t>4</w:t>
      </w:r>
      <w:r w:rsidRPr="00851BB7">
        <w:rPr>
          <w:sz w:val="28"/>
          <w:szCs w:val="28"/>
          <w:lang w:val="en-US"/>
        </w:rPr>
        <w:t xml:space="preserve"> + H</w:t>
      </w:r>
      <w:r w:rsidRPr="00851BB7">
        <w:rPr>
          <w:sz w:val="28"/>
          <w:szCs w:val="28"/>
          <w:vertAlign w:val="subscript"/>
          <w:lang w:val="en-US"/>
        </w:rPr>
        <w:t>2</w:t>
      </w:r>
      <w:r w:rsidR="00D67FD7" w:rsidRPr="00851BB7">
        <w:rPr>
          <w:sz w:val="28"/>
          <w:szCs w:val="28"/>
          <w:lang w:val="en-US"/>
        </w:rPr>
        <w:t>↑</w:t>
      </w:r>
    </w:p>
    <w:p w:rsidR="001F4BC6" w:rsidRPr="00851BB7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F4BC6" w:rsidRPr="00851BB7" w:rsidRDefault="00C57C83" w:rsidP="00D67F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4</w:t>
      </w:r>
      <w:r w:rsidR="001F4BC6" w:rsidRPr="00851BB7">
        <w:rPr>
          <w:sz w:val="28"/>
          <w:szCs w:val="28"/>
        </w:rPr>
        <w:t xml:space="preserve">. Химическое равновесие системы </w:t>
      </w:r>
      <w:r w:rsidR="00D67FD7" w:rsidRPr="00851BB7">
        <w:rPr>
          <w:sz w:val="28"/>
          <w:szCs w:val="28"/>
        </w:rPr>
        <w:t>3</w:t>
      </w:r>
      <w:r w:rsidR="001F4BC6" w:rsidRPr="00851BB7">
        <w:rPr>
          <w:sz w:val="28"/>
          <w:szCs w:val="28"/>
        </w:rPr>
        <w:t>Н</w:t>
      </w:r>
      <w:r w:rsidR="001F4BC6" w:rsidRPr="00851BB7">
        <w:rPr>
          <w:sz w:val="28"/>
          <w:szCs w:val="28"/>
          <w:vertAlign w:val="subscript"/>
        </w:rPr>
        <w:t>2</w:t>
      </w:r>
      <w:r w:rsidR="001F4BC6" w:rsidRPr="00851BB7">
        <w:rPr>
          <w:sz w:val="28"/>
          <w:szCs w:val="28"/>
        </w:rPr>
        <w:t xml:space="preserve"> + </w:t>
      </w:r>
      <w:r w:rsidR="001F4BC6" w:rsidRPr="00851BB7">
        <w:rPr>
          <w:sz w:val="28"/>
          <w:szCs w:val="28"/>
          <w:lang w:val="en-US"/>
        </w:rPr>
        <w:t>N</w:t>
      </w:r>
      <w:r w:rsidR="001F4BC6" w:rsidRPr="00851BB7">
        <w:rPr>
          <w:sz w:val="28"/>
          <w:szCs w:val="28"/>
          <w:vertAlign w:val="subscript"/>
        </w:rPr>
        <w:t>2</w:t>
      </w:r>
      <w:r w:rsidR="00D67FD7" w:rsidRPr="00851BB7">
        <w:rPr>
          <w:sz w:val="28"/>
          <w:szCs w:val="28"/>
          <w:vertAlign w:val="subscript"/>
        </w:rPr>
        <w:t xml:space="preserve"> </w:t>
      </w:r>
      <w:r w:rsidR="00D67FD7" w:rsidRPr="00851BB7">
        <w:rPr>
          <w:sz w:val="28"/>
          <w:szCs w:val="28"/>
        </w:rPr>
        <w:t>↔</w:t>
      </w:r>
      <w:r w:rsidR="001F4BC6" w:rsidRPr="00851BB7">
        <w:rPr>
          <w:sz w:val="28"/>
          <w:szCs w:val="28"/>
        </w:rPr>
        <w:t xml:space="preserve"> 2</w:t>
      </w:r>
      <w:r w:rsidR="001F4BC6" w:rsidRPr="00851BB7">
        <w:rPr>
          <w:sz w:val="28"/>
          <w:szCs w:val="28"/>
          <w:lang w:val="en-US"/>
        </w:rPr>
        <w:t>NH</w:t>
      </w:r>
      <w:r w:rsidR="001F4BC6" w:rsidRPr="00851BB7">
        <w:rPr>
          <w:sz w:val="28"/>
          <w:szCs w:val="28"/>
          <w:vertAlign w:val="subscript"/>
        </w:rPr>
        <w:t>3</w:t>
      </w:r>
      <w:r w:rsidR="001F4BC6" w:rsidRPr="00851BB7">
        <w:rPr>
          <w:sz w:val="28"/>
          <w:szCs w:val="28"/>
        </w:rPr>
        <w:t xml:space="preserve"> + </w:t>
      </w:r>
      <w:r w:rsidR="001F4BC6" w:rsidRPr="00851BB7">
        <w:rPr>
          <w:sz w:val="28"/>
          <w:szCs w:val="28"/>
          <w:lang w:val="en-US"/>
        </w:rPr>
        <w:t>Q</w:t>
      </w:r>
      <w:r w:rsidR="00D67FD7" w:rsidRPr="00851BB7">
        <w:rPr>
          <w:sz w:val="28"/>
          <w:szCs w:val="28"/>
        </w:rPr>
        <w:t xml:space="preserve"> при уве</w:t>
      </w:r>
      <w:r w:rsidR="001F4BC6" w:rsidRPr="00851BB7">
        <w:rPr>
          <w:sz w:val="28"/>
          <w:szCs w:val="28"/>
        </w:rPr>
        <w:t>личении концентрации водорода сместится в сторону получения аммиака, так как: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1)  прямая реакция идет с уменьшением объема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2)  увеличится скорость прямой реакции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3)  прямая реакция экзотермическая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4)  происходит изменение степени окисления водорода</w:t>
      </w:r>
    </w:p>
    <w:p w:rsidR="00D67FD7" w:rsidRPr="00851BB7" w:rsidRDefault="00D67FD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5</w:t>
      </w:r>
      <w:r w:rsidR="001F4BC6" w:rsidRPr="00851BB7">
        <w:rPr>
          <w:sz w:val="28"/>
          <w:szCs w:val="28"/>
        </w:rPr>
        <w:t>. Реакция между растворами хлорида калия и нитрата серебра идёт до конца, так как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1)  это реакция ионного обмена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2)  образуется нитрат калия, растворимый в воде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t>3)  образуется нерастворимый в воде хлорид серебра</w:t>
      </w:r>
    </w:p>
    <w:p w:rsidR="001F4BC6" w:rsidRPr="00851BB7" w:rsidRDefault="001F4BC6" w:rsidP="00C57C8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BB7">
        <w:rPr>
          <w:sz w:val="28"/>
          <w:szCs w:val="28"/>
        </w:rPr>
        <w:lastRenderedPageBreak/>
        <w:t xml:space="preserve">4)  её используют для обнаружения в растворе </w:t>
      </w:r>
      <w:proofErr w:type="spellStart"/>
      <w:proofErr w:type="gramStart"/>
      <w:r w:rsidRPr="00851BB7">
        <w:rPr>
          <w:sz w:val="28"/>
          <w:szCs w:val="28"/>
        </w:rPr>
        <w:t>хлорид-ионов</w:t>
      </w:r>
      <w:proofErr w:type="spellEnd"/>
      <w:proofErr w:type="gramEnd"/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851BB7" w:rsidTr="00265FF8">
        <w:tc>
          <w:tcPr>
            <w:tcW w:w="1126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851BB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1BB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851BB7" w:rsidTr="00265FF8">
        <w:tc>
          <w:tcPr>
            <w:tcW w:w="1126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851BB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1" w:type="dxa"/>
          </w:tcPr>
          <w:p w:rsidR="00C57C83" w:rsidRPr="00851BB7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57C83" w:rsidRPr="00851BB7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F4BC6" w:rsidRDefault="001F4BC6" w:rsidP="00A24517">
      <w:pPr>
        <w:jc w:val="center"/>
        <w:rPr>
          <w:b/>
        </w:rPr>
      </w:pPr>
    </w:p>
    <w:p w:rsidR="00A24517" w:rsidRPr="00851BB7" w:rsidRDefault="00A24517" w:rsidP="00A24517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>Задача 1</w:t>
      </w:r>
      <w:r w:rsidR="002554F5" w:rsidRPr="00851BB7">
        <w:rPr>
          <w:b/>
          <w:sz w:val="28"/>
          <w:szCs w:val="28"/>
        </w:rPr>
        <w:t xml:space="preserve"> </w:t>
      </w:r>
    </w:p>
    <w:p w:rsidR="001F4BC6" w:rsidRPr="00987A33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Чему равна масса цинка, необходимого для замещения 128 г меди из раствора сульфата меди (</w:t>
      </w:r>
      <w:r w:rsidR="00851BB7" w:rsidRPr="00851BB7">
        <w:rPr>
          <w:sz w:val="28"/>
          <w:szCs w:val="28"/>
          <w:lang w:val="en-US"/>
        </w:rPr>
        <w:t>II</w:t>
      </w:r>
      <w:r w:rsidRPr="00851BB7">
        <w:rPr>
          <w:sz w:val="28"/>
          <w:szCs w:val="28"/>
        </w:rPr>
        <w:t>)?</w:t>
      </w:r>
    </w:p>
    <w:p w:rsidR="00851BB7" w:rsidRDefault="00851BB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51BB7" w:rsidRPr="00851BB7" w:rsidRDefault="00851BB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Pr="00851BB7" w:rsidRDefault="001F4BC6" w:rsidP="001F4BC6">
      <w:pPr>
        <w:jc w:val="center"/>
        <w:rPr>
          <w:b/>
          <w:sz w:val="28"/>
          <w:szCs w:val="28"/>
        </w:rPr>
      </w:pPr>
      <w:r w:rsidRPr="00851BB7">
        <w:rPr>
          <w:b/>
          <w:sz w:val="28"/>
          <w:szCs w:val="28"/>
        </w:rPr>
        <w:t xml:space="preserve">Задача </w:t>
      </w:r>
      <w:r w:rsidR="00851BB7" w:rsidRPr="00851BB7">
        <w:rPr>
          <w:b/>
          <w:sz w:val="28"/>
          <w:szCs w:val="28"/>
        </w:rPr>
        <w:t>2</w:t>
      </w:r>
      <w:r w:rsidRPr="00851BB7">
        <w:rPr>
          <w:b/>
          <w:sz w:val="28"/>
          <w:szCs w:val="28"/>
        </w:rPr>
        <w:t xml:space="preserve"> </w:t>
      </w:r>
    </w:p>
    <w:p w:rsidR="001F4BC6" w:rsidRPr="00851BB7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F4BC6" w:rsidRDefault="001F4BC6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1BB7">
        <w:rPr>
          <w:sz w:val="28"/>
          <w:szCs w:val="28"/>
        </w:rPr>
        <w:t>Сожгли смесь, состоящую из 3 л сероводорода и 10 л кислорода (н.у</w:t>
      </w:r>
      <w:r w:rsidR="00851BB7">
        <w:rPr>
          <w:sz w:val="28"/>
          <w:szCs w:val="28"/>
        </w:rPr>
        <w:t>.</w:t>
      </w:r>
      <w:r w:rsidRPr="00851BB7">
        <w:rPr>
          <w:sz w:val="28"/>
          <w:szCs w:val="28"/>
        </w:rPr>
        <w:t>) Какой объем оксида серы (</w:t>
      </w:r>
      <w:r w:rsidRPr="00851BB7">
        <w:rPr>
          <w:sz w:val="28"/>
          <w:szCs w:val="28"/>
          <w:lang w:val="en-US"/>
        </w:rPr>
        <w:t>IV</w:t>
      </w:r>
      <w:r w:rsidRPr="00851BB7">
        <w:rPr>
          <w:sz w:val="28"/>
          <w:szCs w:val="28"/>
        </w:rPr>
        <w:t>) при этом образуется?</w:t>
      </w:r>
    </w:p>
    <w:p w:rsidR="00851BB7" w:rsidRDefault="00851BB7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A1C31" w:rsidRDefault="002A1C31" w:rsidP="00851B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E387F" w:rsidRPr="00CE387F" w:rsidRDefault="00CE387F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CE387F" w:rsidRPr="00CE387F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112ED9"/>
    <w:rsid w:val="001443DE"/>
    <w:rsid w:val="001566EB"/>
    <w:rsid w:val="00184C9E"/>
    <w:rsid w:val="001A44E8"/>
    <w:rsid w:val="001F2C38"/>
    <w:rsid w:val="001F4BC6"/>
    <w:rsid w:val="002231E4"/>
    <w:rsid w:val="00244286"/>
    <w:rsid w:val="002554F5"/>
    <w:rsid w:val="002A1C31"/>
    <w:rsid w:val="002C1BFB"/>
    <w:rsid w:val="002C1D05"/>
    <w:rsid w:val="002C6CB7"/>
    <w:rsid w:val="00394DFF"/>
    <w:rsid w:val="00426FDF"/>
    <w:rsid w:val="00456BD7"/>
    <w:rsid w:val="00480190"/>
    <w:rsid w:val="004B5071"/>
    <w:rsid w:val="00532452"/>
    <w:rsid w:val="0056764F"/>
    <w:rsid w:val="005A6C01"/>
    <w:rsid w:val="005B1B21"/>
    <w:rsid w:val="00625FB0"/>
    <w:rsid w:val="006549AB"/>
    <w:rsid w:val="0066263C"/>
    <w:rsid w:val="006629E8"/>
    <w:rsid w:val="006918BB"/>
    <w:rsid w:val="00691D96"/>
    <w:rsid w:val="006C29BE"/>
    <w:rsid w:val="00704E9D"/>
    <w:rsid w:val="0072418C"/>
    <w:rsid w:val="00727B90"/>
    <w:rsid w:val="00733A50"/>
    <w:rsid w:val="00752D1F"/>
    <w:rsid w:val="00771713"/>
    <w:rsid w:val="0079290B"/>
    <w:rsid w:val="007B59B2"/>
    <w:rsid w:val="007C2DE8"/>
    <w:rsid w:val="007E2C4C"/>
    <w:rsid w:val="00823672"/>
    <w:rsid w:val="00851BB7"/>
    <w:rsid w:val="008B6BD2"/>
    <w:rsid w:val="00960444"/>
    <w:rsid w:val="00987A33"/>
    <w:rsid w:val="009974D9"/>
    <w:rsid w:val="009A1014"/>
    <w:rsid w:val="009A79FF"/>
    <w:rsid w:val="009F568A"/>
    <w:rsid w:val="00A2302F"/>
    <w:rsid w:val="00A24517"/>
    <w:rsid w:val="00A50C92"/>
    <w:rsid w:val="00AF1837"/>
    <w:rsid w:val="00B17ED8"/>
    <w:rsid w:val="00B66A30"/>
    <w:rsid w:val="00BC33A3"/>
    <w:rsid w:val="00C31E84"/>
    <w:rsid w:val="00C57C83"/>
    <w:rsid w:val="00C65EA7"/>
    <w:rsid w:val="00CE387F"/>
    <w:rsid w:val="00D63B06"/>
    <w:rsid w:val="00D67FD7"/>
    <w:rsid w:val="00D95F80"/>
    <w:rsid w:val="00E1011D"/>
    <w:rsid w:val="00E46CE1"/>
    <w:rsid w:val="00EF6051"/>
    <w:rsid w:val="00F869DE"/>
    <w:rsid w:val="00FA2A9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orobyova@g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87854-B062-4C14-93B0-4ADD10E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4</cp:revision>
  <cp:lastPrinted>2015-11-27T14:13:00Z</cp:lastPrinted>
  <dcterms:created xsi:type="dcterms:W3CDTF">2017-10-02T14:25:00Z</dcterms:created>
  <dcterms:modified xsi:type="dcterms:W3CDTF">2017-10-02T14:27:00Z</dcterms:modified>
</cp:coreProperties>
</file>