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98" w:rsidRPr="00A00AE1" w:rsidRDefault="00CF0E98" w:rsidP="004A48B6">
      <w:pPr>
        <w:pStyle w:val="ListParagraph"/>
        <w:ind w:left="0" w:firstLine="720"/>
        <w:jc w:val="center"/>
        <w:rPr>
          <w:rFonts w:ascii="Times New Roman" w:hAnsi="Times New Roman" w:cs="Times New Roman"/>
          <w:b/>
          <w:i/>
        </w:rPr>
      </w:pPr>
    </w:p>
    <w:p w:rsidR="004A48B6" w:rsidRDefault="00122E3A" w:rsidP="004A48B6">
      <w:pPr>
        <w:pStyle w:val="ListParagraph"/>
        <w:ind w:left="0" w:firstLine="72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Решения задач Контрольного задания №3</w:t>
      </w:r>
      <w:r w:rsidR="00442A31">
        <w:rPr>
          <w:rFonts w:ascii="Times New Roman" w:hAnsi="Times New Roman" w:cs="Times New Roman"/>
          <w:b/>
          <w:i/>
        </w:rPr>
        <w:t xml:space="preserve"> (40 баллов</w:t>
      </w:r>
      <w:r w:rsidR="004E37A7">
        <w:rPr>
          <w:rFonts w:ascii="Times New Roman" w:hAnsi="Times New Roman" w:cs="Times New Roman"/>
          <w:b/>
          <w:i/>
        </w:rPr>
        <w:t>)</w:t>
      </w:r>
    </w:p>
    <w:p w:rsidR="003A4FAC" w:rsidRDefault="003A4FAC" w:rsidP="00BA1E21">
      <w:pPr>
        <w:pStyle w:val="ListParagraph"/>
        <w:ind w:left="567" w:firstLine="720"/>
        <w:jc w:val="center"/>
        <w:rPr>
          <w:rFonts w:ascii="Times New Roman" w:hAnsi="Times New Roman" w:cs="Times New Roman"/>
          <w:b/>
          <w:i/>
        </w:rPr>
      </w:pPr>
    </w:p>
    <w:p w:rsidR="00A609F5" w:rsidRPr="000E0687" w:rsidRDefault="00442A31" w:rsidP="00BA1E21">
      <w:pPr>
        <w:pStyle w:val="ListParagraph"/>
        <w:ind w:left="567"/>
        <w:jc w:val="center"/>
        <w:rPr>
          <w:rFonts w:ascii="Times New Roman" w:hAnsi="Times New Roman" w:cs="Times New Roman"/>
        </w:rPr>
      </w:pPr>
      <w:proofErr w:type="spellStart"/>
      <w:r w:rsidRPr="000E0687">
        <w:rPr>
          <w:rFonts w:ascii="Times New Roman" w:hAnsi="Times New Roman" w:cs="Times New Roman"/>
        </w:rPr>
        <w:t>Протопланета</w:t>
      </w:r>
      <w:proofErr w:type="spellEnd"/>
      <w:r w:rsidRPr="000E0687">
        <w:rPr>
          <w:rFonts w:ascii="Times New Roman" w:hAnsi="Times New Roman" w:cs="Times New Roman"/>
        </w:rPr>
        <w:t xml:space="preserve"> (8</w:t>
      </w:r>
      <w:r w:rsidR="00A609F5" w:rsidRPr="000E0687">
        <w:rPr>
          <w:rFonts w:ascii="Times New Roman" w:hAnsi="Times New Roman" w:cs="Times New Roman"/>
        </w:rPr>
        <w:t xml:space="preserve"> баллов)</w:t>
      </w:r>
    </w:p>
    <w:p w:rsidR="00A609F5" w:rsidRDefault="00A609F5" w:rsidP="00BA1E21">
      <w:pPr>
        <w:pStyle w:val="ListParagraph"/>
        <w:ind w:left="567"/>
        <w:jc w:val="center"/>
        <w:rPr>
          <w:rFonts w:ascii="Times New Roman" w:hAnsi="Times New Roman" w:cs="Times New Roman"/>
        </w:rPr>
      </w:pPr>
    </w:p>
    <w:p w:rsidR="00A609F5" w:rsidRPr="00734289" w:rsidRDefault="00A609F5" w:rsidP="00BA1E21">
      <w:pPr>
        <w:pStyle w:val="ListParagraph"/>
        <w:ind w:left="567" w:firstLine="720"/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 xml:space="preserve">В условии задачи сказано, о том, что одна </w:t>
      </w:r>
      <w:proofErr w:type="spellStart"/>
      <w:r w:rsidRPr="00734289">
        <w:rPr>
          <w:rFonts w:ascii="Times New Roman" w:hAnsi="Times New Roman" w:cs="Times New Roman"/>
        </w:rPr>
        <w:t>протопланета</w:t>
      </w:r>
      <w:proofErr w:type="spellEnd"/>
      <w:r w:rsidRPr="00734289">
        <w:rPr>
          <w:rFonts w:ascii="Times New Roman" w:hAnsi="Times New Roman" w:cs="Times New Roman"/>
        </w:rPr>
        <w:t xml:space="preserve"> движется по параболической траектории, а другая – по круговой, значит, их скорости будут равны первой и</w:t>
      </w:r>
      <w:bookmarkStart w:id="0" w:name="_GoBack"/>
      <w:bookmarkEnd w:id="0"/>
      <w:r w:rsidRPr="00734289">
        <w:rPr>
          <w:rFonts w:ascii="Times New Roman" w:hAnsi="Times New Roman" w:cs="Times New Roman"/>
        </w:rPr>
        <w:t xml:space="preserve"> второй космическим скоростям для данного центрального тела</w:t>
      </w:r>
      <w:r w:rsidR="00535FED" w:rsidRPr="00734289">
        <w:rPr>
          <w:rFonts w:ascii="Times New Roman" w:hAnsi="Times New Roman" w:cs="Times New Roman"/>
        </w:rPr>
        <w:t xml:space="preserve"> на расстоянии </w:t>
      </w:r>
      <w:r w:rsidR="00535FED" w:rsidRPr="00734289">
        <w:rPr>
          <w:rFonts w:ascii="Times New Roman" w:hAnsi="Times New Roman" w:cs="Times New Roman"/>
          <w:i/>
        </w:rPr>
        <w:t>r</w:t>
      </w:r>
      <w:r w:rsidRPr="00734289">
        <w:rPr>
          <w:rFonts w:ascii="Times New Roman" w:hAnsi="Times New Roman" w:cs="Times New Roman"/>
        </w:rPr>
        <w:t xml:space="preserve">. </w:t>
      </w:r>
      <w:r w:rsidR="00A40A71" w:rsidRPr="00734289">
        <w:rPr>
          <w:rFonts w:ascii="Times New Roman" w:hAnsi="Times New Roman" w:cs="Times New Roman"/>
        </w:rPr>
        <w:t>Массы тел одинаковы.</w:t>
      </w:r>
    </w:p>
    <w:p w:rsidR="00FA27D2" w:rsidRPr="00734289" w:rsidRDefault="00FA27D2" w:rsidP="00BA1E21">
      <w:pPr>
        <w:pStyle w:val="ListParagraph"/>
        <w:ind w:left="567" w:firstLine="720"/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 xml:space="preserve">Воспользуемся законом сохранения импульса для определения скорости нового тела: </w:t>
      </w:r>
      <m:oMath>
        <m:r>
          <w:rPr>
            <w:rFonts w:ascii="Cambria Math" w:hAnsi="Cambria Math" w:cs="Times New Roman"/>
          </w:rPr>
          <m:t>m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υ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+m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υ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=(m+m)υ</m:t>
        </m:r>
      </m:oMath>
      <w:r w:rsidRPr="00734289">
        <w:rPr>
          <w:rFonts w:ascii="Times New Roman" w:eastAsiaTheme="minorEastAsia" w:hAnsi="Times New Roman" w:cs="Times New Roman"/>
        </w:rPr>
        <w:t xml:space="preserve">. Здесь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n-US"/>
                  </w:rPr>
                  <m:t>GM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den>
            </m:f>
          </m:e>
        </m:rad>
        <m:r>
          <w:rPr>
            <w:rFonts w:ascii="Cambria Math" w:eastAsiaTheme="minorEastAsia" w:hAnsi="Cambria Math" w:cs="Times New Roman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GM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den>
            </m:f>
          </m:e>
        </m:rad>
      </m:oMath>
      <w:r w:rsidRPr="00734289">
        <w:rPr>
          <w:rFonts w:ascii="Times New Roman" w:eastAsiaTheme="minorEastAsia" w:hAnsi="Times New Roman" w:cs="Times New Roman"/>
        </w:rPr>
        <w:t>,</w:t>
      </w:r>
      <w:r w:rsidR="004F38C6" w:rsidRPr="00734289">
        <w:rPr>
          <w:rFonts w:ascii="Times New Roman" w:eastAsiaTheme="minorEastAsia" w:hAnsi="Times New Roman" w:cs="Times New Roman"/>
        </w:rPr>
        <w:t xml:space="preserve"> </w:t>
      </w:r>
      <w:r w:rsidRPr="00734289">
        <w:rPr>
          <w:rFonts w:ascii="Times New Roman" w:eastAsiaTheme="minorEastAsia" w:hAnsi="Times New Roman" w:cs="Times New Roman"/>
        </w:rPr>
        <w:t>— первая и вторая косми</w:t>
      </w:r>
      <w:r w:rsidR="00D56B5F" w:rsidRPr="00734289">
        <w:rPr>
          <w:rFonts w:ascii="Times New Roman" w:eastAsiaTheme="minorEastAsia" w:hAnsi="Times New Roman" w:cs="Times New Roman"/>
        </w:rPr>
        <w:t>ческие скорости соответственно, а υ – скорость вновь образованного тела.</w:t>
      </w:r>
    </w:p>
    <w:p w:rsidR="004F38C6" w:rsidRPr="00734289" w:rsidRDefault="00FA27D2" w:rsidP="00D9416D">
      <w:pPr>
        <w:pStyle w:val="ListParagraph"/>
        <w:ind w:left="567"/>
        <w:jc w:val="both"/>
        <w:rPr>
          <w:rFonts w:ascii="Times New Roman" w:eastAsiaTheme="minorEastAsia" w:hAnsi="Times New Roman" w:cs="Times New Roman"/>
        </w:rPr>
      </w:pPr>
      <w:r w:rsidRPr="00734289">
        <w:rPr>
          <w:rFonts w:ascii="Times New Roman" w:hAnsi="Times New Roman" w:cs="Times New Roman"/>
        </w:rPr>
        <w:t>Тогда эта скорость</w:t>
      </w:r>
      <w:r w:rsidR="004F38C6" w:rsidRPr="00734289">
        <w:rPr>
          <w:rFonts w:ascii="Times New Roman" w:hAnsi="Times New Roman" w:cs="Times New Roman"/>
        </w:rPr>
        <w:t xml:space="preserve"> после всех преобразований</w:t>
      </w:r>
      <w:r w:rsidRPr="0073428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υ=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GM</m:t>
                </m:r>
              </m:num>
              <m:den>
                <m:r>
                  <w:rPr>
                    <w:rFonts w:ascii="Cambria Math" w:hAnsi="Cambria Math" w:cs="Times New Roman"/>
                  </w:rPr>
                  <m:t>r</m:t>
                </m:r>
              </m:den>
            </m:f>
          </m:e>
        </m:rad>
      </m:oMath>
      <w:r w:rsidR="004F38C6" w:rsidRPr="00734289">
        <w:rPr>
          <w:rFonts w:ascii="Times New Roman" w:eastAsiaTheme="minorEastAsia" w:hAnsi="Times New Roman" w:cs="Times New Roman"/>
        </w:rPr>
        <w:t xml:space="preserve">. </w:t>
      </w:r>
      <w:r w:rsidR="00D9416D" w:rsidRPr="00734289">
        <w:rPr>
          <w:rFonts w:ascii="Times New Roman" w:eastAsiaTheme="minorEastAsia" w:hAnsi="Times New Roman" w:cs="Times New Roman"/>
        </w:rPr>
        <w:t>Такая скорость больше первой, но меньше второй, поэтому о</w:t>
      </w:r>
      <w:r w:rsidR="004F38C6" w:rsidRPr="00734289">
        <w:rPr>
          <w:rFonts w:ascii="Times New Roman" w:eastAsiaTheme="minorEastAsia" w:hAnsi="Times New Roman" w:cs="Times New Roman"/>
        </w:rPr>
        <w:t xml:space="preserve">рбита нового тела будет эллиптической, а точка слияния – перицентром орбиты. Скорость тела в перицентре определяется через соотношение: </w:t>
      </w:r>
    </w:p>
    <w:p w:rsidR="004F38C6" w:rsidRPr="00734289" w:rsidRDefault="0071566B" w:rsidP="00BA1E21">
      <w:pPr>
        <w:pStyle w:val="ListParagraph"/>
        <w:ind w:left="567" w:firstLine="720"/>
        <w:jc w:val="both"/>
        <w:rPr>
          <w:rFonts w:ascii="Times New Roman" w:eastAsiaTheme="minorEastAsia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υ</m:t>
              </m:r>
            </m:e>
            <m:sub>
              <m:r>
                <w:rPr>
                  <w:rFonts w:ascii="Cambria Math" w:hAnsi="Cambria Math" w:cs="Times New Roman"/>
                </w:rPr>
                <m:t>п</m:t>
              </m:r>
            </m:sub>
          </m:sSub>
          <m:r>
            <w:rPr>
              <w:rFonts w:ascii="Cambria Math" w:hAnsi="Cambria Math" w:cs="Times New Roman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GM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q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1+e</m:t>
                  </m:r>
                </m:e>
              </m:d>
              <m:r>
                <w:rPr>
                  <w:rFonts w:ascii="Cambria Math" w:hAnsi="Cambria Math" w:cs="Times New Roman"/>
                </w:rPr>
                <m:t>.</m:t>
              </m:r>
            </m:e>
          </m:rad>
        </m:oMath>
      </m:oMathPara>
    </w:p>
    <w:p w:rsidR="005A5441" w:rsidRPr="00734289" w:rsidRDefault="004F38C6" w:rsidP="00BA1E21">
      <w:pPr>
        <w:pStyle w:val="ListParagraph"/>
        <w:ind w:left="567" w:firstLine="720"/>
        <w:jc w:val="both"/>
        <w:rPr>
          <w:rFonts w:ascii="Times New Roman" w:eastAsiaTheme="minorEastAsia" w:hAnsi="Times New Roman" w:cs="Times New Roman"/>
        </w:rPr>
      </w:pPr>
      <w:r w:rsidRPr="00734289">
        <w:rPr>
          <w:rFonts w:ascii="Times New Roman" w:eastAsiaTheme="minorEastAsia" w:hAnsi="Times New Roman" w:cs="Times New Roman"/>
        </w:rPr>
        <w:t xml:space="preserve">Приравняем скорости </w:t>
      </w:r>
      <w:r w:rsidRPr="00734289">
        <w:rPr>
          <w:rFonts w:ascii="Times New Roman" w:eastAsiaTheme="minorEastAsia" w:hAnsi="Times New Roman" w:cs="Times New Roman"/>
          <w:i/>
        </w:rPr>
        <w:t>υ = υ</w:t>
      </w:r>
      <w:proofErr w:type="gramStart"/>
      <w:r w:rsidR="00F76DC8" w:rsidRPr="00734289">
        <w:rPr>
          <w:rFonts w:ascii="Times New Roman" w:eastAsiaTheme="minorEastAsia" w:hAnsi="Times New Roman" w:cs="Times New Roman"/>
          <w:vertAlign w:val="subscript"/>
        </w:rPr>
        <w:t>п</w:t>
      </w:r>
      <w:proofErr w:type="gramEnd"/>
      <w:r w:rsidRPr="00734289">
        <w:rPr>
          <w:rFonts w:ascii="Times New Roman" w:eastAsiaTheme="minorEastAsia" w:hAnsi="Times New Roman" w:cs="Times New Roman"/>
        </w:rPr>
        <w:t xml:space="preserve">, а также </w:t>
      </w:r>
      <w:r w:rsidRPr="00734289">
        <w:rPr>
          <w:rFonts w:ascii="Times New Roman" w:eastAsiaTheme="minorEastAsia" w:hAnsi="Times New Roman" w:cs="Times New Roman"/>
          <w:i/>
          <w:lang w:val="en-US"/>
        </w:rPr>
        <w:t>r</w:t>
      </w:r>
      <w:r w:rsidRPr="00734289">
        <w:rPr>
          <w:rFonts w:ascii="Times New Roman" w:eastAsiaTheme="minorEastAsia" w:hAnsi="Times New Roman" w:cs="Times New Roman"/>
          <w:i/>
        </w:rPr>
        <w:t xml:space="preserve"> = </w:t>
      </w:r>
      <w:r w:rsidR="00F76DC8" w:rsidRPr="00734289">
        <w:rPr>
          <w:rFonts w:ascii="Times New Roman" w:eastAsiaTheme="minorEastAsia" w:hAnsi="Times New Roman" w:cs="Times New Roman"/>
          <w:i/>
          <w:lang w:val="en-US"/>
        </w:rPr>
        <w:t>q</w:t>
      </w:r>
      <w:r w:rsidRPr="00734289">
        <w:rPr>
          <w:rFonts w:ascii="Times New Roman" w:eastAsiaTheme="minorEastAsia" w:hAnsi="Times New Roman" w:cs="Times New Roman"/>
        </w:rPr>
        <w:t>. В результате получим</w:t>
      </w:r>
    </w:p>
    <w:p w:rsidR="004F38C6" w:rsidRPr="00734289" w:rsidRDefault="004F38C6" w:rsidP="00BA1E21">
      <w:pPr>
        <w:pStyle w:val="ListParagraph"/>
        <w:ind w:left="567" w:firstLine="720"/>
        <w:jc w:val="both"/>
        <w:rPr>
          <w:rFonts w:ascii="Times New Roman" w:eastAsiaTheme="minorEastAsia" w:hAnsi="Times New Roman" w:cs="Times New Roman"/>
        </w:rPr>
      </w:pPr>
      <w:r w:rsidRPr="00734289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1+</m:t>
            </m:r>
            <m:r>
              <w:rPr>
                <w:rFonts w:ascii="Cambria Math" w:eastAsiaTheme="minorEastAsia" w:hAnsi="Cambria Math" w:cs="Times New Roman"/>
                <w:lang w:val="en-US"/>
              </w:rPr>
              <m:t>e</m:t>
            </m:r>
          </m:e>
        </m:rad>
        <m:r>
          <w:rPr>
            <w:rFonts w:ascii="Cambria Math" w:eastAsiaTheme="minorEastAsia" w:hAnsi="Cambria Math" w:cs="Times New Roman"/>
          </w:rPr>
          <m:t>.</m:t>
        </m:r>
      </m:oMath>
    </w:p>
    <w:p w:rsidR="00A90F3C" w:rsidRPr="00734289" w:rsidRDefault="00A90F3C" w:rsidP="00BA1E21">
      <w:pPr>
        <w:pStyle w:val="ListParagraph"/>
        <w:ind w:left="567" w:firstLine="720"/>
        <w:jc w:val="both"/>
        <w:rPr>
          <w:rFonts w:ascii="Times New Roman" w:eastAsiaTheme="minorEastAsia" w:hAnsi="Times New Roman" w:cs="Times New Roman"/>
        </w:rPr>
      </w:pPr>
      <w:r w:rsidRPr="00734289">
        <w:rPr>
          <w:rFonts w:ascii="Times New Roman" w:eastAsiaTheme="minorEastAsia" w:hAnsi="Times New Roman" w:cs="Times New Roman"/>
        </w:rPr>
        <w:t xml:space="preserve">Отсюда искомый эксцентриситет орбиты: </w:t>
      </w:r>
      <m:oMath>
        <m:r>
          <w:rPr>
            <w:rFonts w:ascii="Cambria Math" w:eastAsiaTheme="minorEastAsia" w:hAnsi="Cambria Math" w:cs="Times New Roman"/>
          </w:rPr>
          <m:t>e=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w:rPr>
            <w:rFonts w:ascii="Cambria Math" w:eastAsiaTheme="minorEastAsia" w:hAnsi="Cambria Math" w:cs="Times New Roman"/>
          </w:rPr>
          <m:t>≈0,46.</m:t>
        </m:r>
      </m:oMath>
    </w:p>
    <w:p w:rsidR="000969AA" w:rsidRPr="00734289" w:rsidRDefault="000969AA" w:rsidP="00BA1E21">
      <w:pPr>
        <w:pStyle w:val="ListParagraph"/>
        <w:ind w:left="567" w:firstLine="720"/>
        <w:jc w:val="both"/>
        <w:rPr>
          <w:rFonts w:ascii="Times New Roman" w:eastAsiaTheme="minorEastAsia" w:hAnsi="Times New Roman" w:cs="Times New Roman"/>
        </w:rPr>
      </w:pPr>
    </w:p>
    <w:p w:rsidR="003A5451" w:rsidRPr="00734289" w:rsidRDefault="00442A31" w:rsidP="00BA1E21">
      <w:pPr>
        <w:pStyle w:val="ListParagraph"/>
        <w:ind w:left="567" w:firstLine="720"/>
        <w:jc w:val="center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>«Волосатая» гостья (5 баллов</w:t>
      </w:r>
      <w:r w:rsidR="003A5451" w:rsidRPr="00734289">
        <w:rPr>
          <w:rFonts w:ascii="Times New Roman" w:hAnsi="Times New Roman" w:cs="Times New Roman"/>
        </w:rPr>
        <w:t>)</w:t>
      </w:r>
    </w:p>
    <w:p w:rsidR="00570AA7" w:rsidRPr="00734289" w:rsidRDefault="00570AA7" w:rsidP="00BA1E21">
      <w:pPr>
        <w:pStyle w:val="ListParagraph"/>
        <w:ind w:left="567" w:firstLine="720"/>
        <w:jc w:val="center"/>
        <w:rPr>
          <w:rFonts w:ascii="Times New Roman" w:hAnsi="Times New Roman" w:cs="Times New Roman"/>
        </w:rPr>
      </w:pPr>
    </w:p>
    <w:p w:rsidR="007843F6" w:rsidRPr="00734289" w:rsidRDefault="00F61A87" w:rsidP="00BA1E21">
      <w:pPr>
        <w:pStyle w:val="ListParagraph"/>
        <w:ind w:left="567" w:firstLine="720"/>
        <w:jc w:val="both"/>
        <w:rPr>
          <w:rFonts w:ascii="Times New Roman" w:eastAsiaTheme="minorEastAsia" w:hAnsi="Times New Roman" w:cs="Times New Roman"/>
        </w:rPr>
      </w:pPr>
      <w:r w:rsidRPr="00734289">
        <w:rPr>
          <w:rFonts w:ascii="Times New Roman" w:hAnsi="Times New Roman" w:cs="Times New Roman"/>
        </w:rPr>
        <w:t>Для нахождения расстояния до кометы воспользуемся формулой горизонтального экваториального параллакса</w:t>
      </w:r>
      <w:r w:rsidR="008A6291" w:rsidRPr="00734289">
        <w:rPr>
          <w:rFonts w:ascii="Times New Roman" w:hAnsi="Times New Roman" w:cs="Times New Roman"/>
        </w:rPr>
        <w:t>, учитывая, что 1 а.е. = 149600000 км, получим</w:t>
      </w:r>
      <w:r w:rsidRPr="00734289">
        <w:rPr>
          <w:rFonts w:ascii="Times New Roman" w:hAnsi="Times New Roman" w:cs="Times New Roman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206265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З</m:t>
            </m:r>
          </m:sub>
        </m:sSub>
        <m:r>
          <w:rPr>
            <w:rFonts w:ascii="Cambria Math" w:hAnsi="Cambria Math" w:cs="Times New Roman"/>
          </w:rPr>
          <m:t>≈0,73 а.е.</m:t>
        </m:r>
      </m:oMath>
      <w:r w:rsidR="00DB0E55" w:rsidRPr="00734289">
        <w:rPr>
          <w:rFonts w:ascii="Times New Roman" w:eastAsiaTheme="minorEastAsia" w:hAnsi="Times New Roman" w:cs="Times New Roman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206265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З</m:t>
            </m:r>
          </m:sub>
        </m:sSub>
        <m:r>
          <w:rPr>
            <w:rFonts w:ascii="Cambria Math" w:eastAsiaTheme="minorEastAsia" w:hAnsi="Cambria Math" w:cs="Times New Roman"/>
          </w:rPr>
          <m:t>≈2,2 а.е.</m:t>
        </m:r>
      </m:oMath>
      <w:r w:rsidR="00DB0E55" w:rsidRPr="00734289">
        <w:rPr>
          <w:rFonts w:ascii="Times New Roman" w:eastAsiaTheme="minorEastAsia" w:hAnsi="Times New Roman" w:cs="Times New Roman"/>
        </w:rPr>
        <w:t xml:space="preserve"> для первого и второго положений кометы соответственно. Между 17 января и 18 марта прошёл 61 день. </w:t>
      </w:r>
      <w:r w:rsidR="007A2EDB" w:rsidRPr="00734289">
        <w:rPr>
          <w:rFonts w:ascii="Times New Roman" w:eastAsiaTheme="minorEastAsia" w:hAnsi="Times New Roman" w:cs="Times New Roman"/>
        </w:rPr>
        <w:t xml:space="preserve">Положение кометы 1 соответствует </w:t>
      </w:r>
      <w:r w:rsidR="007843F6" w:rsidRPr="00734289">
        <w:rPr>
          <w:rFonts w:ascii="Times New Roman" w:eastAsiaTheme="minorEastAsia" w:hAnsi="Times New Roman" w:cs="Times New Roman"/>
        </w:rPr>
        <w:t xml:space="preserve">дате </w:t>
      </w:r>
      <w:r w:rsidR="007A2EDB" w:rsidRPr="00734289">
        <w:rPr>
          <w:rFonts w:ascii="Times New Roman" w:eastAsiaTheme="minorEastAsia" w:hAnsi="Times New Roman" w:cs="Times New Roman"/>
        </w:rPr>
        <w:t xml:space="preserve">17 января, когда комета приблизилась на минимальное </w:t>
      </w:r>
      <w:r w:rsidR="007843F6" w:rsidRPr="00734289">
        <w:rPr>
          <w:rFonts w:ascii="Times New Roman" w:eastAsiaTheme="minorEastAsia" w:hAnsi="Times New Roman" w:cs="Times New Roman"/>
        </w:rPr>
        <w:t>расстояние, при этом касательная к ее траектории и скорость были перпендикулярны</w:t>
      </w:r>
      <w:r w:rsidR="007A2EDB" w:rsidRPr="00734289">
        <w:rPr>
          <w:rFonts w:ascii="Times New Roman" w:eastAsiaTheme="minorEastAsia" w:hAnsi="Times New Roman" w:cs="Times New Roman"/>
        </w:rPr>
        <w:t xml:space="preserve"> направлению на З</w:t>
      </w:r>
      <w:r w:rsidR="007843F6" w:rsidRPr="00734289">
        <w:rPr>
          <w:rFonts w:ascii="Times New Roman" w:eastAsiaTheme="minorEastAsia" w:hAnsi="Times New Roman" w:cs="Times New Roman"/>
        </w:rPr>
        <w:t xml:space="preserve">емлю, а положение кометы 2 соответствует </w:t>
      </w:r>
      <w:r w:rsidR="007A2EDB" w:rsidRPr="00734289">
        <w:rPr>
          <w:rFonts w:ascii="Times New Roman" w:eastAsiaTheme="minorEastAsia" w:hAnsi="Times New Roman" w:cs="Times New Roman"/>
        </w:rPr>
        <w:t>18 март</w:t>
      </w:r>
      <w:r w:rsidR="007843F6" w:rsidRPr="00734289">
        <w:rPr>
          <w:rFonts w:ascii="Times New Roman" w:eastAsiaTheme="minorEastAsia" w:hAnsi="Times New Roman" w:cs="Times New Roman"/>
        </w:rPr>
        <w:t xml:space="preserve">а. Тогда искомая средняя скорость кометы определяется </w:t>
      </w:r>
      <w:r w:rsidR="009D5314" w:rsidRPr="00734289">
        <w:rPr>
          <w:rFonts w:ascii="Times New Roman" w:eastAsiaTheme="minorEastAsia" w:hAnsi="Times New Roman" w:cs="Times New Roman"/>
        </w:rPr>
        <w:t xml:space="preserve">через расстояния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9D5314" w:rsidRPr="00734289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9D5314" w:rsidRPr="00734289">
        <w:rPr>
          <w:rFonts w:ascii="Times New Roman" w:eastAsiaTheme="minorEastAsia" w:hAnsi="Times New Roman" w:cs="Times New Roman"/>
        </w:rPr>
        <w:t xml:space="preserve"> и модуль вектора перемещения относительно Земли </w:t>
      </w:r>
      <w:r w:rsidR="009D5314" w:rsidRPr="00734289">
        <w:rPr>
          <w:rFonts w:ascii="Times New Roman" w:eastAsiaTheme="minorEastAsia" w:hAnsi="Times New Roman" w:cs="Times New Roman"/>
          <w:i/>
          <w:lang w:val="en-US"/>
        </w:rPr>
        <w:t>r</w:t>
      </w:r>
      <w:r w:rsidR="009D5314" w:rsidRPr="00734289">
        <w:rPr>
          <w:rFonts w:ascii="Times New Roman" w:eastAsiaTheme="minorEastAsia" w:hAnsi="Times New Roman" w:cs="Times New Roman"/>
        </w:rPr>
        <w:t xml:space="preserve"> </w:t>
      </w:r>
      <w:r w:rsidR="007843F6" w:rsidRPr="00734289">
        <w:rPr>
          <w:rFonts w:ascii="Times New Roman" w:eastAsiaTheme="minorEastAsia" w:hAnsi="Times New Roman" w:cs="Times New Roman"/>
        </w:rPr>
        <w:t>соотношением</w:t>
      </w:r>
      <w:r w:rsidR="007A2EDB" w:rsidRPr="00734289">
        <w:rPr>
          <w:rFonts w:ascii="Times New Roman" w:eastAsiaTheme="minorEastAsia" w:hAnsi="Times New Roman" w:cs="Times New Roman"/>
        </w:rPr>
        <w:t>:</w:t>
      </w:r>
      <w:r w:rsidR="00E2299D" w:rsidRPr="00734289">
        <w:rPr>
          <w:rFonts w:ascii="Times New Roman" w:eastAsiaTheme="minorEastAsia" w:hAnsi="Times New Roman" w:cs="Times New Roman"/>
        </w:rPr>
        <w:t xml:space="preserve"> </w:t>
      </w:r>
      <w:r w:rsidR="007A2EDB" w:rsidRPr="00734289">
        <w:rPr>
          <w:rFonts w:ascii="Times New Roman" w:eastAsiaTheme="minorEastAsia" w:hAnsi="Times New Roman" w:cs="Times New Roman"/>
        </w:rPr>
        <w:t xml:space="preserve"> </w:t>
      </w:r>
      <w:r w:rsidR="007843F6" w:rsidRPr="00734289">
        <w:rPr>
          <w:rFonts w:ascii="Times New Roman" w:eastAsiaTheme="minorEastAsia" w:hAnsi="Times New Roman" w:cs="Times New Roman"/>
        </w:rPr>
        <w:t xml:space="preserve"> </w:t>
      </w:r>
    </w:p>
    <w:p w:rsidR="003A5451" w:rsidRPr="00734289" w:rsidRDefault="007843F6" w:rsidP="00BA1E21">
      <w:pPr>
        <w:pStyle w:val="ListParagraph"/>
        <w:ind w:left="567" w:firstLine="720"/>
        <w:jc w:val="both"/>
        <w:rPr>
          <w:rFonts w:ascii="Times New Roman" w:hAnsi="Times New Roman" w:cs="Times New Roman"/>
          <w:i/>
        </w:rPr>
      </w:pPr>
      <w:r w:rsidRPr="00734289">
        <w:rPr>
          <w:rFonts w:ascii="Times New Roman" w:eastAsiaTheme="minorEastAsia" w:hAnsi="Times New Roman" w:cs="Times New Roman"/>
        </w:rPr>
        <w:t xml:space="preserve">                                              </w:t>
      </w:r>
      <m:oMath>
        <m:r>
          <w:rPr>
            <w:rFonts w:ascii="Cambria Math" w:eastAsiaTheme="minorEastAsia" w:hAnsi="Cambria Math" w:cs="Times New Roman"/>
          </w:rPr>
          <m:t>υ=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</w:rPr>
              <m:t>t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eastAsiaTheme="minorEastAsia" w:hAnsi="Cambria Math" w:cs="Times New Roman"/>
              </w:rPr>
              <m:t>t</m:t>
            </m:r>
          </m:den>
        </m:f>
        <m:r>
          <w:rPr>
            <w:rFonts w:ascii="Cambria Math" w:eastAsiaTheme="minorEastAsia" w:hAnsi="Cambria Math" w:cs="Times New Roman"/>
          </w:rPr>
          <m:t>≈59 км/с.</m:t>
        </m:r>
      </m:oMath>
    </w:p>
    <w:p w:rsidR="000969AA" w:rsidRPr="00734289" w:rsidRDefault="000969AA" w:rsidP="00BA1E21">
      <w:pPr>
        <w:pStyle w:val="ListParagraph"/>
        <w:ind w:left="567" w:firstLine="720"/>
        <w:jc w:val="both"/>
        <w:rPr>
          <w:rFonts w:ascii="Times New Roman" w:hAnsi="Times New Roman" w:cs="Times New Roman"/>
        </w:rPr>
      </w:pPr>
    </w:p>
    <w:p w:rsidR="00FA1D6F" w:rsidRPr="00734289" w:rsidRDefault="0071566B" w:rsidP="00BA1E21">
      <w:pPr>
        <w:pStyle w:val="ListParagraph"/>
        <w:ind w:left="567" w:firstLine="720"/>
        <w:jc w:val="both"/>
        <w:rPr>
          <w:rFonts w:ascii="Times New Roman" w:hAnsi="Times New Roman" w:cs="Times New Roman"/>
        </w:rPr>
      </w:pPr>
      <w:r w:rsidRPr="0071566B">
        <w:rPr>
          <w:rFonts w:ascii="Times New Roman" w:hAnsi="Times New Roman" w:cs="Times New Roman"/>
          <w:noProof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Блок-схема: ИЛИ 9" o:spid="_x0000_s1026" type="#_x0000_t124" style="position:absolute;left:0;text-align:left;margin-left:141.85pt;margin-top:16.9pt;width:19pt;height:15.5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" fillcolor="white [3212]" strokecolor="#243f60 [1604]" strokeweight="2pt">
            <v:path arrowok="t"/>
          </v:shape>
        </w:pict>
      </w:r>
      <w:r w:rsidR="00FA1D6F" w:rsidRPr="00734289">
        <w:rPr>
          <w:rFonts w:ascii="Times New Roman" w:hAnsi="Times New Roman" w:cs="Times New Roman"/>
        </w:rPr>
        <w:t xml:space="preserve">                           Земля</w:t>
      </w:r>
    </w:p>
    <w:p w:rsidR="00FA1D6F" w:rsidRPr="00734289" w:rsidRDefault="0071566B" w:rsidP="00BA1E21">
      <w:pPr>
        <w:pStyle w:val="ListParagraph"/>
        <w:ind w:left="567"/>
        <w:rPr>
          <w:rFonts w:ascii="Times New Roman" w:hAnsi="Times New Roman" w:cs="Times New Roman"/>
        </w:rPr>
      </w:pPr>
      <w:r w:rsidRPr="0071566B">
        <w:rPr>
          <w:rFonts w:ascii="Times New Roman" w:hAnsi="Times New Roman" w:cs="Times New Roman"/>
          <w:noProof/>
          <w:lang w:eastAsia="ru-RU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24-конечная звезда 13" o:spid="_x0000_s1035" type="#_x0000_t92" style="position:absolute;left:0;text-align:left;margin-left:301.5pt;margin-top:105pt;width:10.3pt;height:11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" fillcolor="#4f81bd [3204]" strokecolor="#243f60 [1604]" strokeweight="2pt">
            <v:path arrowok="t"/>
          </v:shape>
        </w:pict>
      </w:r>
      <w:r w:rsidRPr="0071566B">
        <w:rPr>
          <w:rFonts w:ascii="Times New Roman" w:hAnsi="Times New Roman" w:cs="Times New Roman"/>
          <w:noProof/>
          <w:lang w:eastAsia="ru-RU"/>
        </w:rPr>
        <w:pict>
          <v:shape id="24-конечная звезда 12" o:spid="_x0000_s1034" type="#_x0000_t92" style="position:absolute;left:0;text-align:left;margin-left:147.15pt;margin-top:105pt;width:9.2pt;height:8.6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" fillcolor="#4f81bd [3204]" strokecolor="#243f60 [1604]" strokeweight="2pt">
            <v:path arrowok="t"/>
          </v:shape>
        </w:pict>
      </w:r>
      <w:r w:rsidRPr="0071566B">
        <w:rPr>
          <w:rFonts w:ascii="Times New Roman" w:hAnsi="Times New Roman" w:cs="Times New Roman"/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11" o:spid="_x0000_s1033" type="#_x0000_t6" style="position:absolute;left:0;text-align:left;margin-left:151.75pt;margin-top:7.65pt;width:157.8pt;height:104.25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" fillcolor="white [3212]" strokecolor="#272727 [2749]" strokeweight="2pt">
            <v:path arrowok="t"/>
          </v:shape>
        </w:pict>
      </w:r>
      <w:r w:rsidR="00FA1D6F" w:rsidRPr="00734289">
        <w:rPr>
          <w:rFonts w:ascii="Times New Roman" w:hAnsi="Times New Roman" w:cs="Times New Roman"/>
        </w:rPr>
        <w:t xml:space="preserve">                                 </w:t>
      </w:r>
    </w:p>
    <w:p w:rsidR="00FA1D6F" w:rsidRPr="00734289" w:rsidRDefault="00FA1D6F" w:rsidP="00BA1E21">
      <w:pPr>
        <w:pStyle w:val="ListParagraph"/>
        <w:ind w:left="567"/>
        <w:rPr>
          <w:rFonts w:ascii="Times New Roman" w:hAnsi="Times New Roman" w:cs="Times New Roman"/>
        </w:rPr>
      </w:pPr>
    </w:p>
    <w:p w:rsidR="00FA1D6F" w:rsidRPr="00734289" w:rsidRDefault="00FA1D6F" w:rsidP="00BA1E21">
      <w:pPr>
        <w:pStyle w:val="ListParagraph"/>
        <w:ind w:left="567"/>
        <w:rPr>
          <w:rFonts w:ascii="Times New Roman" w:hAnsi="Times New Roman" w:cs="Times New Roman"/>
          <w:vertAlign w:val="subscript"/>
        </w:rPr>
      </w:pPr>
      <w:r w:rsidRPr="00734289">
        <w:rPr>
          <w:rFonts w:ascii="Times New Roman" w:hAnsi="Times New Roman" w:cs="Times New Roman"/>
        </w:rPr>
        <w:t xml:space="preserve">                                      </w:t>
      </w:r>
      <w:r w:rsidRPr="00734289">
        <w:rPr>
          <w:rFonts w:ascii="Times New Roman" w:hAnsi="Times New Roman" w:cs="Times New Roman"/>
          <w:lang w:val="en-US"/>
        </w:rPr>
        <w:t>r</w:t>
      </w:r>
      <w:r w:rsidRPr="00734289">
        <w:rPr>
          <w:rFonts w:ascii="Times New Roman" w:hAnsi="Times New Roman" w:cs="Times New Roman"/>
          <w:vertAlign w:val="subscript"/>
        </w:rPr>
        <w:t xml:space="preserve">1       </w:t>
      </w:r>
      <w:r w:rsidR="00307D72" w:rsidRPr="00734289">
        <w:rPr>
          <w:rFonts w:ascii="Times New Roman" w:hAnsi="Times New Roman" w:cs="Times New Roman"/>
          <w:vertAlign w:val="subscript"/>
        </w:rPr>
        <w:t xml:space="preserve">                 </w:t>
      </w:r>
      <w:r w:rsidRPr="00734289">
        <w:rPr>
          <w:rFonts w:ascii="Times New Roman" w:hAnsi="Times New Roman" w:cs="Times New Roman"/>
          <w:vertAlign w:val="subscript"/>
        </w:rPr>
        <w:t xml:space="preserve">   </w:t>
      </w:r>
      <w:r w:rsidRPr="00734289">
        <w:rPr>
          <w:rFonts w:ascii="Times New Roman" w:hAnsi="Times New Roman" w:cs="Times New Roman"/>
          <w:lang w:val="en-US"/>
        </w:rPr>
        <w:t>r</w:t>
      </w:r>
      <w:r w:rsidRPr="00734289">
        <w:rPr>
          <w:rFonts w:ascii="Times New Roman" w:hAnsi="Times New Roman" w:cs="Times New Roman"/>
          <w:vertAlign w:val="subscript"/>
        </w:rPr>
        <w:t>2</w:t>
      </w:r>
    </w:p>
    <w:p w:rsidR="00FA1D6F" w:rsidRPr="00734289" w:rsidRDefault="00FA1D6F" w:rsidP="00BA1E21">
      <w:pPr>
        <w:pStyle w:val="ListParagraph"/>
        <w:ind w:left="567"/>
        <w:rPr>
          <w:rFonts w:ascii="Times New Roman" w:hAnsi="Times New Roman" w:cs="Times New Roman"/>
        </w:rPr>
      </w:pPr>
    </w:p>
    <w:p w:rsidR="00FA1D6F" w:rsidRPr="00734289" w:rsidRDefault="00FA1D6F" w:rsidP="00BA1E21">
      <w:pPr>
        <w:pStyle w:val="ListParagraph"/>
        <w:ind w:left="567"/>
        <w:rPr>
          <w:rFonts w:ascii="Times New Roman" w:hAnsi="Times New Roman" w:cs="Times New Roman"/>
        </w:rPr>
      </w:pPr>
    </w:p>
    <w:p w:rsidR="00FA1D6F" w:rsidRPr="00734289" w:rsidRDefault="00FA1D6F" w:rsidP="00BA1E21">
      <w:pPr>
        <w:pStyle w:val="ListParagraph"/>
        <w:ind w:left="567"/>
        <w:rPr>
          <w:rFonts w:ascii="Times New Roman" w:hAnsi="Times New Roman" w:cs="Times New Roman"/>
        </w:rPr>
      </w:pPr>
    </w:p>
    <w:p w:rsidR="0055264D" w:rsidRPr="00734289" w:rsidRDefault="0071566B" w:rsidP="00BA1E21">
      <w:pPr>
        <w:pStyle w:val="ListParagraph"/>
        <w:ind w:left="567"/>
        <w:rPr>
          <w:rFonts w:ascii="Times New Roman" w:hAnsi="Times New Roman" w:cs="Times New Roman"/>
        </w:rPr>
      </w:pPr>
      <w:r w:rsidRPr="0071566B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4" o:spid="_x0000_s1032" style="position:absolute;left:0;text-align:left;flip:x;z-index:251671552;visibility:visible" from="121.75pt,-.1pt" to="151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" strokecolor="#4579b8 [3044]">
            <o:lock v:ext="edit" shapetype="f"/>
          </v:line>
        </w:pict>
      </w:r>
      <w:r w:rsidRPr="0071566B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1" o:spid="_x0000_s1031" style="position:absolute;left:0;text-align:left;flip:x;z-index:251676672;visibility:visible" from="102.2pt,1.05pt" to="147.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" strokecolor="#4579b8 [3044]">
            <o:lock v:ext="edit" shapetype="f"/>
          </v:line>
        </w:pict>
      </w:r>
      <w:r w:rsidRPr="0071566B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0" o:spid="_x0000_s1030" style="position:absolute;left:0;text-align:left;z-index:251675648;visibility:visible" from="311.8pt,1.1pt" to="364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" strokecolor="#4579b8 [3044]">
            <o:lock v:ext="edit" shapetype="f"/>
          </v:line>
        </w:pict>
      </w:r>
      <w:r w:rsidRPr="0071566B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9" o:spid="_x0000_s1029" style="position:absolute;left:0;text-align:left;z-index:251674624;visibility:visible" from="304.95pt,1.1pt" to="315.3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" strokecolor="#4579b8 [3044]">
            <o:lock v:ext="edit" shapetype="f"/>
          </v:line>
        </w:pict>
      </w:r>
      <w:r w:rsidRPr="0071566B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8" o:spid="_x0000_s1028" style="position:absolute;left:0;text-align:left;z-index:251673600;visibility:visible" from="309.55pt,1.1pt" to="334.9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" strokecolor="#4579b8 [3044]">
            <o:lock v:ext="edit" shapetype="f"/>
          </v:line>
        </w:pict>
      </w:r>
      <w:r w:rsidRPr="0071566B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0" o:spid="_x0000_s1027" style="position:absolute;left:0;text-align:left;flip:x;z-index:251670528;visibility:visible" from="141.95pt,2.8pt" to="151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" strokecolor="#4579b8 [3044]">
            <o:lock v:ext="edit" shapetype="f"/>
          </v:line>
        </w:pict>
      </w:r>
      <w:r w:rsidR="00FA1D6F" w:rsidRPr="00734289">
        <w:rPr>
          <w:rFonts w:ascii="Times New Roman" w:hAnsi="Times New Roman" w:cs="Times New Roman"/>
        </w:rPr>
        <w:t xml:space="preserve">                           </w:t>
      </w:r>
      <w:r w:rsidR="00307D72" w:rsidRPr="00734289">
        <w:rPr>
          <w:rFonts w:ascii="Times New Roman" w:hAnsi="Times New Roman" w:cs="Times New Roman"/>
        </w:rPr>
        <w:t xml:space="preserve">            1         </w:t>
      </w:r>
      <w:r w:rsidR="00FA1D6F" w:rsidRPr="00734289">
        <w:rPr>
          <w:rFonts w:ascii="Times New Roman" w:hAnsi="Times New Roman" w:cs="Times New Roman"/>
        </w:rPr>
        <w:t xml:space="preserve">   </w:t>
      </w:r>
      <w:r w:rsidR="007843F6" w:rsidRPr="00734289">
        <w:rPr>
          <w:rFonts w:ascii="Times New Roman" w:hAnsi="Times New Roman" w:cs="Times New Roman"/>
        </w:rPr>
        <w:t>r</w:t>
      </w:r>
      <w:r w:rsidR="00FA1D6F" w:rsidRPr="00734289">
        <w:rPr>
          <w:rFonts w:ascii="Times New Roman" w:hAnsi="Times New Roman" w:cs="Times New Roman"/>
        </w:rPr>
        <w:t xml:space="preserve">                            2                                      </w:t>
      </w:r>
    </w:p>
    <w:p w:rsidR="0055264D" w:rsidRPr="00734289" w:rsidRDefault="0055264D" w:rsidP="00BA1E21">
      <w:pPr>
        <w:pStyle w:val="ListParagraph"/>
        <w:ind w:left="567"/>
        <w:jc w:val="center"/>
        <w:rPr>
          <w:rFonts w:ascii="Times New Roman" w:hAnsi="Times New Roman" w:cs="Times New Roman"/>
        </w:rPr>
      </w:pPr>
    </w:p>
    <w:p w:rsidR="00966792" w:rsidRPr="00734289" w:rsidRDefault="00966792" w:rsidP="00BA1E21">
      <w:pPr>
        <w:pStyle w:val="ListParagraph"/>
        <w:ind w:left="567"/>
        <w:jc w:val="center"/>
        <w:rPr>
          <w:rFonts w:ascii="Times New Roman" w:hAnsi="Times New Roman" w:cs="Times New Roman"/>
        </w:rPr>
      </w:pPr>
    </w:p>
    <w:p w:rsidR="00570AA7" w:rsidRPr="00734289" w:rsidRDefault="00570AA7" w:rsidP="00BA1E21">
      <w:pPr>
        <w:pStyle w:val="ListParagraph"/>
        <w:ind w:left="567"/>
        <w:jc w:val="center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>Тени в полдень и полночь (6 баллов)</w:t>
      </w:r>
    </w:p>
    <w:p w:rsidR="00570AA7" w:rsidRPr="00734289" w:rsidRDefault="00570AA7" w:rsidP="00BA1E21">
      <w:pPr>
        <w:pStyle w:val="ListParagraph"/>
        <w:ind w:left="567" w:firstLine="709"/>
        <w:rPr>
          <w:rFonts w:ascii="Times New Roman" w:hAnsi="Times New Roman" w:cs="Times New Roman"/>
        </w:rPr>
      </w:pPr>
    </w:p>
    <w:p w:rsidR="004C0672" w:rsidRPr="00734289" w:rsidRDefault="002F4154" w:rsidP="00BA1E21">
      <w:pPr>
        <w:pStyle w:val="ListParagraph"/>
        <w:ind w:left="567" w:firstLine="709"/>
        <w:rPr>
          <w:rFonts w:ascii="Times New Roman" w:eastAsiaTheme="minorEastAsia" w:hAnsi="Times New Roman" w:cs="Times New Roman"/>
        </w:rPr>
      </w:pPr>
      <w:r w:rsidRPr="00734289">
        <w:rPr>
          <w:rFonts w:ascii="Times New Roman" w:hAnsi="Times New Roman" w:cs="Times New Roman"/>
        </w:rPr>
        <w:t xml:space="preserve">Длина тени зависит от высоты Солнца над горизонтом. </w:t>
      </w:r>
      <w:r w:rsidR="00CD485E" w:rsidRPr="00734289">
        <w:rPr>
          <w:rFonts w:ascii="Times New Roman" w:hAnsi="Times New Roman" w:cs="Times New Roman"/>
        </w:rPr>
        <w:t>Самая длинна</w:t>
      </w:r>
      <w:r w:rsidR="008A4656" w:rsidRPr="00734289">
        <w:rPr>
          <w:rFonts w:ascii="Times New Roman" w:hAnsi="Times New Roman" w:cs="Times New Roman"/>
        </w:rPr>
        <w:t>я тень получается в случае нижн</w:t>
      </w:r>
      <w:r w:rsidR="00CD485E" w:rsidRPr="00734289">
        <w:rPr>
          <w:rFonts w:ascii="Times New Roman" w:hAnsi="Times New Roman" w:cs="Times New Roman"/>
        </w:rPr>
        <w:t xml:space="preserve">ей кульминации Солнца, а самая </w:t>
      </w:r>
      <w:r w:rsidR="008A4656" w:rsidRPr="00734289">
        <w:rPr>
          <w:rFonts w:ascii="Times New Roman" w:hAnsi="Times New Roman" w:cs="Times New Roman"/>
        </w:rPr>
        <w:t>короткая тень – в случае его верх</w:t>
      </w:r>
      <w:r w:rsidR="00CD485E" w:rsidRPr="00734289">
        <w:rPr>
          <w:rFonts w:ascii="Times New Roman" w:hAnsi="Times New Roman" w:cs="Times New Roman"/>
        </w:rPr>
        <w:t xml:space="preserve">ней кульминации. Тогда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в</m:t>
            </m:r>
          </m:sub>
        </m:sSub>
        <m:r>
          <w:rPr>
            <w:rFonts w:ascii="Cambria Math" w:hAnsi="Cambria Math" w:cs="Times New Roman"/>
          </w:rPr>
          <m:t>=90°-φ+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</m:t>
            </m:r>
          </m:e>
          <m:sub>
            <m:r>
              <w:rPr>
                <w:rFonts w:ascii="Cambria Math" w:hAnsi="Cambria Math" w:cs="Times New Roman"/>
              </w:rPr>
              <m:t>*</m:t>
            </m:r>
          </m:sub>
        </m:sSub>
        <m:r>
          <w:rPr>
            <w:rFonts w:ascii="Cambria Math" w:hAnsi="Cambria Math" w:cs="Times New Roman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н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</w:rPr>
              <m:t>*</m:t>
            </m:r>
          </m:sub>
        </m:sSub>
        <m:r>
          <w:rPr>
            <w:rFonts w:ascii="Cambria Math" w:hAnsi="Cambria Math" w:cs="Times New Roman"/>
          </w:rPr>
          <m:t>-90°+</m:t>
        </m:r>
        <m:r>
          <w:rPr>
            <w:rFonts w:ascii="Cambria Math" w:hAnsi="Cambria Math" w:cs="Times New Roman"/>
            <w:lang w:val="en-US"/>
          </w:rPr>
          <m:t>φ</m:t>
        </m:r>
      </m:oMath>
      <w:r w:rsidR="00CD485E" w:rsidRPr="00734289">
        <w:rPr>
          <w:rFonts w:ascii="Times New Roman" w:eastAsiaTheme="minorEastAsia" w:hAnsi="Times New Roman" w:cs="Times New Roman"/>
        </w:rPr>
        <w:t xml:space="preserve">. </w:t>
      </w:r>
    </w:p>
    <w:p w:rsidR="00CD485E" w:rsidRPr="00734289" w:rsidRDefault="00CD485E" w:rsidP="00BA1E21">
      <w:pPr>
        <w:pStyle w:val="ListParagraph"/>
        <w:ind w:left="567" w:firstLine="709"/>
        <w:rPr>
          <w:rFonts w:ascii="Times New Roman" w:hAnsi="Times New Roman" w:cs="Times New Roman"/>
        </w:rPr>
      </w:pPr>
      <w:r w:rsidRPr="00734289">
        <w:rPr>
          <w:rFonts w:ascii="Times New Roman" w:eastAsiaTheme="minorEastAsia" w:hAnsi="Times New Roman" w:cs="Times New Roman"/>
        </w:rPr>
        <w:t xml:space="preserve">С другой стороны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в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H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</w:rPr>
          <m:t>=30° и</m:t>
        </m:r>
      </m:oMath>
      <w:r w:rsidRPr="00734289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н</m:t>
            </m:r>
          </m:sub>
        </m:sSub>
        <m:r>
          <w:rPr>
            <w:rFonts w:ascii="Cambria Math" w:eastAsiaTheme="minorEastAsia" w:hAnsi="Cambria Math" w:cs="Times New Roman"/>
          </w:rPr>
          <m:t>=arctg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H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</w:rPr>
          <m:t>=10°</m:t>
        </m:r>
      </m:oMath>
      <w:r w:rsidRPr="00734289">
        <w:rPr>
          <w:rFonts w:ascii="Times New Roman" w:eastAsiaTheme="minorEastAsia" w:hAnsi="Times New Roman" w:cs="Times New Roman"/>
        </w:rPr>
        <w:t xml:space="preserve"> . Здесь </w:t>
      </w:r>
      <w:r w:rsidRPr="00734289">
        <w:rPr>
          <w:rFonts w:ascii="Times New Roman" w:eastAsiaTheme="minorEastAsia" w:hAnsi="Times New Roman" w:cs="Times New Roman"/>
          <w:lang w:val="en-US"/>
        </w:rPr>
        <w:t>H</w:t>
      </w:r>
      <w:r w:rsidRPr="00734289">
        <w:rPr>
          <w:rFonts w:ascii="Times New Roman" w:eastAsiaTheme="minorEastAsia" w:hAnsi="Times New Roman" w:cs="Times New Roman"/>
        </w:rPr>
        <w:t xml:space="preserve">, </w:t>
      </w:r>
      <w:r w:rsidRPr="00734289">
        <w:rPr>
          <w:rFonts w:ascii="Times New Roman" w:eastAsiaTheme="minorEastAsia" w:hAnsi="Times New Roman" w:cs="Times New Roman"/>
          <w:i/>
          <w:lang w:val="en-US"/>
        </w:rPr>
        <w:t>l</w:t>
      </w:r>
      <w:r w:rsidRPr="00734289">
        <w:rPr>
          <w:rFonts w:ascii="Times New Roman" w:eastAsiaTheme="minorEastAsia" w:hAnsi="Times New Roman" w:cs="Times New Roman"/>
          <w:i/>
          <w:vertAlign w:val="subscript"/>
        </w:rPr>
        <w:t xml:space="preserve">1 </w:t>
      </w:r>
      <w:r w:rsidRPr="00734289">
        <w:rPr>
          <w:rFonts w:ascii="Times New Roman" w:eastAsiaTheme="minorEastAsia" w:hAnsi="Times New Roman" w:cs="Times New Roman"/>
        </w:rPr>
        <w:t>и</w:t>
      </w:r>
      <w:r w:rsidRPr="00734289">
        <w:rPr>
          <w:rFonts w:ascii="Times New Roman" w:eastAsiaTheme="minorEastAsia" w:hAnsi="Times New Roman" w:cs="Times New Roman"/>
          <w:i/>
          <w:vertAlign w:val="subscript"/>
        </w:rPr>
        <w:t xml:space="preserve"> </w:t>
      </w:r>
      <w:r w:rsidRPr="00734289">
        <w:rPr>
          <w:rFonts w:ascii="Times New Roman" w:hAnsi="Times New Roman" w:cs="Times New Roman"/>
          <w:i/>
          <w:lang w:val="en-US"/>
        </w:rPr>
        <w:t>l</w:t>
      </w:r>
      <w:r w:rsidRPr="00734289">
        <w:rPr>
          <w:rFonts w:ascii="Times New Roman" w:hAnsi="Times New Roman" w:cs="Times New Roman"/>
          <w:i/>
          <w:vertAlign w:val="subscript"/>
        </w:rPr>
        <w:t>2</w:t>
      </w:r>
      <w:r w:rsidRPr="00734289">
        <w:rPr>
          <w:rFonts w:ascii="Times New Roman" w:hAnsi="Times New Roman" w:cs="Times New Roman"/>
        </w:rPr>
        <w:t xml:space="preserve"> – высота кола, длина меньшей и</w:t>
      </w:r>
      <w:r w:rsidR="004A3938" w:rsidRPr="00734289">
        <w:rPr>
          <w:rFonts w:ascii="Times New Roman" w:hAnsi="Times New Roman" w:cs="Times New Roman"/>
        </w:rPr>
        <w:t xml:space="preserve"> большей тени. </w:t>
      </w:r>
    </w:p>
    <w:p w:rsidR="004A3938" w:rsidRPr="00734289" w:rsidRDefault="004A3938" w:rsidP="00BA1E21">
      <w:pPr>
        <w:pStyle w:val="ListParagraph"/>
        <w:ind w:left="567" w:firstLine="709"/>
        <w:rPr>
          <w:rFonts w:ascii="Times New Roman" w:eastAsiaTheme="minorEastAsia" w:hAnsi="Times New Roman" w:cs="Times New Roman"/>
        </w:rPr>
      </w:pPr>
      <w:r w:rsidRPr="00734289">
        <w:rPr>
          <w:rFonts w:ascii="Times New Roman" w:hAnsi="Times New Roman" w:cs="Times New Roman"/>
        </w:rPr>
        <w:t xml:space="preserve">Из формул для верхней и нижней кульминаций выразим значения географических широт и приравняем их, в результате получим: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в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н</m:t>
            </m:r>
          </m:sub>
        </m:sSub>
        <m:r>
          <w:rPr>
            <w:rFonts w:ascii="Cambria Math" w:hAnsi="Cambria Math" w:cs="Times New Roman"/>
          </w:rPr>
          <m:t>=2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</m:t>
            </m:r>
          </m:e>
          <m:sub>
            <m:r>
              <w:rPr>
                <w:rFonts w:ascii="Cambria Math" w:hAnsi="Cambria Math" w:cs="Times New Roman"/>
              </w:rPr>
              <m:t>*</m:t>
            </m:r>
          </m:sub>
        </m:sSub>
      </m:oMath>
      <w:r w:rsidRPr="00734289">
        <w:rPr>
          <w:rFonts w:ascii="Times New Roman" w:eastAsiaTheme="minorEastAsia" w:hAnsi="Times New Roman" w:cs="Times New Roman"/>
        </w:rPr>
        <w:t>.</w:t>
      </w:r>
    </w:p>
    <w:p w:rsidR="004A3938" w:rsidRPr="00734289" w:rsidRDefault="004A3938" w:rsidP="00BA1E21">
      <w:pPr>
        <w:pStyle w:val="ListParagraph"/>
        <w:ind w:left="567" w:firstLine="709"/>
        <w:rPr>
          <w:rFonts w:ascii="Times New Roman" w:eastAsiaTheme="minorEastAsia" w:hAnsi="Times New Roman" w:cs="Times New Roman"/>
        </w:rPr>
      </w:pPr>
      <w:r w:rsidRPr="00734289">
        <w:rPr>
          <w:rFonts w:ascii="Times New Roman" w:eastAsiaTheme="minorEastAsia" w:hAnsi="Times New Roman" w:cs="Times New Roman"/>
        </w:rPr>
        <w:t xml:space="preserve">Откуда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</w:rPr>
              <m:t>*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в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н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=20°, φ=90°-10°+ </m:t>
        </m:r>
      </m:oMath>
      <w:r w:rsidRPr="00734289">
        <w:rPr>
          <w:rFonts w:ascii="Times New Roman" w:eastAsiaTheme="minorEastAsia" w:hAnsi="Times New Roman" w:cs="Times New Roman"/>
        </w:rPr>
        <w:t xml:space="preserve">20° = 80°. </w:t>
      </w:r>
    </w:p>
    <w:p w:rsidR="00B077D7" w:rsidRPr="00734289" w:rsidRDefault="00B077D7" w:rsidP="00570AA7">
      <w:pPr>
        <w:pStyle w:val="ListParagraph"/>
        <w:ind w:left="0" w:firstLine="709"/>
        <w:rPr>
          <w:rFonts w:ascii="Times New Roman" w:eastAsiaTheme="minorEastAsia" w:hAnsi="Times New Roman" w:cs="Times New Roman"/>
        </w:rPr>
      </w:pPr>
    </w:p>
    <w:p w:rsidR="00B077D7" w:rsidRPr="00734289" w:rsidRDefault="00476DB1" w:rsidP="00D9739C">
      <w:pPr>
        <w:pStyle w:val="ListParagraph"/>
        <w:ind w:left="1494"/>
        <w:jc w:val="center"/>
        <w:rPr>
          <w:rFonts w:ascii="Times New Roman" w:eastAsiaTheme="minorEastAsia" w:hAnsi="Times New Roman" w:cs="Times New Roman"/>
        </w:rPr>
      </w:pPr>
      <w:r w:rsidRPr="00734289">
        <w:rPr>
          <w:rFonts w:ascii="Times New Roman" w:eastAsiaTheme="minorEastAsia" w:hAnsi="Times New Roman" w:cs="Times New Roman"/>
        </w:rPr>
        <w:t>Новогоднее открытие (21 балл</w:t>
      </w:r>
      <w:r w:rsidR="00B077D7" w:rsidRPr="00734289">
        <w:rPr>
          <w:rFonts w:ascii="Times New Roman" w:eastAsiaTheme="minorEastAsia" w:hAnsi="Times New Roman" w:cs="Times New Roman"/>
        </w:rPr>
        <w:t>)</w:t>
      </w:r>
    </w:p>
    <w:p w:rsidR="00B077D7" w:rsidRPr="00734289" w:rsidRDefault="00B077D7" w:rsidP="00B077D7">
      <w:pPr>
        <w:pStyle w:val="ListParagraph"/>
        <w:ind w:left="0" w:firstLine="709"/>
        <w:jc w:val="both"/>
        <w:rPr>
          <w:rFonts w:ascii="Times New Roman" w:eastAsiaTheme="minorEastAsia" w:hAnsi="Times New Roman" w:cs="Times New Roman"/>
        </w:rPr>
      </w:pPr>
    </w:p>
    <w:p w:rsidR="00B077D7" w:rsidRPr="00734289" w:rsidRDefault="00B077D7" w:rsidP="00B077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>Церера.</w:t>
      </w:r>
      <w:r w:rsidR="001A5769" w:rsidRPr="00734289">
        <w:rPr>
          <w:rFonts w:ascii="Times New Roman" w:hAnsi="Times New Roman" w:cs="Times New Roman"/>
        </w:rPr>
        <w:t xml:space="preserve"> </w:t>
      </w:r>
      <w:r w:rsidR="001A5769" w:rsidRPr="00734289">
        <w:t xml:space="preserve"> Старый астрономический символ</w:t>
      </w:r>
      <w:proofErr w:type="gramStart"/>
      <w:r w:rsidR="001A5769" w:rsidRPr="00734289">
        <w:t xml:space="preserve"> -</w:t>
      </w:r>
      <w:r w:rsidR="001A5769" w:rsidRPr="00734289">
        <w:rPr>
          <w:noProof/>
          <w:lang w:val="en-US"/>
        </w:rPr>
        <w:drawing>
          <wp:inline distT="0" distB="0" distL="0" distR="0">
            <wp:extent cx="254000" cy="274595"/>
            <wp:effectExtent l="0" t="0" r="0" b="0"/>
            <wp:docPr id="2" name="Picture 1" descr="Sickle variant symbol of C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ckle variant symbol of Ce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769" w:rsidRPr="00734289">
        <w:t>,</w:t>
      </w:r>
      <w:proofErr w:type="gramEnd"/>
      <w:r w:rsidR="001A5769" w:rsidRPr="00734289">
        <w:t xml:space="preserve">новый - </w:t>
      </w:r>
      <w:r w:rsidR="00F73CF9" w:rsidRPr="00F73CF9">
        <w:rPr>
          <w:rFonts w:ascii="Times New Roman" w:eastAsia="MS Mincho" w:hAnsi="MS Mincho" w:cs="Times New Roman"/>
          <w:color w:val="222222"/>
          <w:sz w:val="32"/>
          <w:szCs w:val="32"/>
          <w:shd w:val="clear" w:color="auto" w:fill="FFFFFF"/>
        </w:rPr>
        <w:t>①</w:t>
      </w:r>
      <w:r w:rsidR="001A5769" w:rsidRPr="00734289">
        <w:rPr>
          <w:rFonts w:ascii="Cambria Math" w:hAnsi="Cambria Math" w:cs="Times New Roman"/>
          <w:szCs w:val="28"/>
          <w:shd w:val="clear" w:color="auto" w:fill="FFFFFF"/>
        </w:rPr>
        <w:t>.</w:t>
      </w:r>
    </w:p>
    <w:p w:rsidR="00B077D7" w:rsidRPr="00734289" w:rsidRDefault="00B077D7" w:rsidP="00B077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>Малая планета (астероид). Карликовая планета.</w:t>
      </w:r>
    </w:p>
    <w:p w:rsidR="00B077D7" w:rsidRPr="00734289" w:rsidRDefault="00B077D7" w:rsidP="00B077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 xml:space="preserve">Т </w:t>
      </w:r>
      <w:r w:rsidRPr="00734289">
        <w:rPr>
          <w:rFonts w:ascii="Times New Roman" w:hAnsi="Times New Roman" w:cs="Times New Roman"/>
          <w:vertAlign w:val="subscript"/>
        </w:rPr>
        <w:t>ц</w:t>
      </w:r>
      <w:proofErr w:type="gramStart"/>
      <w:r w:rsidRPr="00734289">
        <w:rPr>
          <w:rFonts w:ascii="Times New Roman" w:hAnsi="Times New Roman" w:cs="Times New Roman"/>
        </w:rPr>
        <w:t xml:space="preserve"> = Т</w:t>
      </w:r>
      <w:proofErr w:type="gramEnd"/>
      <w:r w:rsidRPr="00734289">
        <w:rPr>
          <w:rFonts w:ascii="Times New Roman" w:hAnsi="Times New Roman" w:cs="Times New Roman"/>
        </w:rPr>
        <w:t xml:space="preserve"> </w:t>
      </w:r>
      <w:r w:rsidRPr="00734289">
        <w:rPr>
          <w:rFonts w:ascii="Times New Roman" w:hAnsi="Times New Roman" w:cs="Times New Roman"/>
          <w:vertAlign w:val="subscript"/>
        </w:rPr>
        <w:t>з</w:t>
      </w:r>
      <w:r w:rsidRPr="00734289">
        <w:rPr>
          <w:rFonts w:ascii="Times New Roman" w:hAnsi="Times New Roman" w:cs="Times New Roman"/>
        </w:rPr>
        <w:t xml:space="preserve"> ∙S/(S – Т </w:t>
      </w:r>
      <w:r w:rsidRPr="00734289">
        <w:rPr>
          <w:rFonts w:ascii="Times New Roman" w:hAnsi="Times New Roman" w:cs="Times New Roman"/>
          <w:vertAlign w:val="subscript"/>
        </w:rPr>
        <w:t>з</w:t>
      </w:r>
      <w:r w:rsidRPr="00734289">
        <w:rPr>
          <w:rFonts w:ascii="Times New Roman" w:hAnsi="Times New Roman" w:cs="Times New Roman"/>
        </w:rPr>
        <w:t xml:space="preserve">); Т </w:t>
      </w:r>
      <w:r w:rsidRPr="00734289">
        <w:rPr>
          <w:rFonts w:ascii="Times New Roman" w:hAnsi="Times New Roman" w:cs="Times New Roman"/>
          <w:vertAlign w:val="subscript"/>
        </w:rPr>
        <w:t>ц</w:t>
      </w:r>
      <w:r w:rsidRPr="00734289">
        <w:rPr>
          <w:rFonts w:ascii="Times New Roman" w:hAnsi="Times New Roman" w:cs="Times New Roman"/>
        </w:rPr>
        <w:t xml:space="preserve"> ≈ 1680,3 сут. ≈ 4,60 года.</w:t>
      </w:r>
    </w:p>
    <w:p w:rsidR="00B077D7" w:rsidRPr="00734289" w:rsidRDefault="00B077D7" w:rsidP="00B077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 xml:space="preserve">а = (4,60) </w:t>
      </w:r>
      <w:r w:rsidRPr="00734289">
        <w:rPr>
          <w:rFonts w:ascii="Times New Roman" w:hAnsi="Times New Roman" w:cs="Times New Roman"/>
          <w:vertAlign w:val="superscript"/>
        </w:rPr>
        <w:t>2/3</w:t>
      </w:r>
      <w:r w:rsidRPr="00734289">
        <w:rPr>
          <w:rFonts w:ascii="Times New Roman" w:hAnsi="Times New Roman" w:cs="Times New Roman"/>
        </w:rPr>
        <w:t xml:space="preserve"> , а ≈ 2,766 а.е.</w:t>
      </w:r>
    </w:p>
    <w:p w:rsidR="00CE6A10" w:rsidRPr="00734289" w:rsidRDefault="00B077D7" w:rsidP="00CE6A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734289">
        <w:rPr>
          <w:rFonts w:ascii="Times New Roman" w:hAnsi="Times New Roman" w:cs="Times New Roman"/>
        </w:rPr>
        <w:t>q</w:t>
      </w:r>
      <w:proofErr w:type="spellEnd"/>
      <w:r w:rsidRPr="00734289">
        <w:rPr>
          <w:rFonts w:ascii="Times New Roman" w:hAnsi="Times New Roman" w:cs="Times New Roman"/>
        </w:rPr>
        <w:t xml:space="preserve"> = </w:t>
      </w:r>
      <w:proofErr w:type="spellStart"/>
      <w:r w:rsidRPr="00734289">
        <w:rPr>
          <w:rFonts w:ascii="Times New Roman" w:hAnsi="Times New Roman" w:cs="Times New Roman"/>
        </w:rPr>
        <w:t>r</w:t>
      </w:r>
      <w:proofErr w:type="spellEnd"/>
      <w:r w:rsidRPr="0073428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34289">
        <w:rPr>
          <w:rFonts w:ascii="Times New Roman" w:hAnsi="Times New Roman" w:cs="Times New Roman"/>
          <w:vertAlign w:val="subscript"/>
        </w:rPr>
        <w:t>min</w:t>
      </w:r>
      <w:proofErr w:type="spellEnd"/>
      <w:proofErr w:type="gramEnd"/>
      <w:r w:rsidRPr="00734289">
        <w:rPr>
          <w:rFonts w:ascii="Times New Roman" w:hAnsi="Times New Roman" w:cs="Times New Roman"/>
        </w:rPr>
        <w:t xml:space="preserve"> + а </w:t>
      </w:r>
      <w:proofErr w:type="spellStart"/>
      <w:r w:rsidRPr="00734289">
        <w:rPr>
          <w:rFonts w:ascii="Times New Roman" w:hAnsi="Times New Roman" w:cs="Times New Roman"/>
          <w:vertAlign w:val="subscript"/>
        </w:rPr>
        <w:t>з</w:t>
      </w:r>
      <w:proofErr w:type="spellEnd"/>
      <w:r w:rsidRPr="00734289">
        <w:rPr>
          <w:rFonts w:ascii="Times New Roman" w:hAnsi="Times New Roman" w:cs="Times New Roman"/>
        </w:rPr>
        <w:t xml:space="preserve"> ,  </w:t>
      </w:r>
      <w:proofErr w:type="spellStart"/>
      <w:r w:rsidRPr="00734289">
        <w:rPr>
          <w:rFonts w:ascii="Times New Roman" w:hAnsi="Times New Roman" w:cs="Times New Roman"/>
        </w:rPr>
        <w:t>q</w:t>
      </w:r>
      <w:proofErr w:type="spellEnd"/>
      <w:r w:rsidRPr="00734289">
        <w:rPr>
          <w:rFonts w:ascii="Times New Roman" w:hAnsi="Times New Roman" w:cs="Times New Roman"/>
        </w:rPr>
        <w:t xml:space="preserve"> ≈ 2,5465 а.е.</w:t>
      </w:r>
      <w:r w:rsidR="00CE6A10" w:rsidRPr="00734289">
        <w:rPr>
          <w:rFonts w:ascii="Times New Roman" w:hAnsi="Times New Roman" w:cs="Times New Roman"/>
        </w:rPr>
        <w:t xml:space="preserve">, </w:t>
      </w:r>
      <w:r w:rsidR="000B77BE" w:rsidRPr="00734289">
        <w:rPr>
          <w:rFonts w:ascii="Times New Roman" w:hAnsi="Times New Roman" w:cs="Times New Roman"/>
          <w:lang w:val="en-US"/>
        </w:rPr>
        <w:t>q</w:t>
      </w:r>
      <w:r w:rsidR="000B77BE" w:rsidRPr="00734289">
        <w:rPr>
          <w:rFonts w:ascii="Times New Roman" w:hAnsi="Times New Roman" w:cs="Times New Roman"/>
        </w:rPr>
        <w:t xml:space="preserve"> = </w:t>
      </w:r>
      <w:r w:rsidR="000B77BE" w:rsidRPr="00734289">
        <w:rPr>
          <w:rFonts w:ascii="Times New Roman" w:hAnsi="Times New Roman" w:cs="Times New Roman"/>
          <w:lang w:val="en-US"/>
        </w:rPr>
        <w:t>a</w:t>
      </w:r>
      <w:r w:rsidR="000B77BE" w:rsidRPr="00734289">
        <w:rPr>
          <w:rFonts w:ascii="Times New Roman" w:hAnsi="Times New Roman" w:cs="Times New Roman"/>
        </w:rPr>
        <w:t xml:space="preserve"> (1 - </w:t>
      </w:r>
      <w:r w:rsidR="000B77BE" w:rsidRPr="00734289">
        <w:rPr>
          <w:rFonts w:ascii="Times New Roman" w:hAnsi="Times New Roman" w:cs="Times New Roman"/>
          <w:lang w:val="en-US"/>
        </w:rPr>
        <w:t>e</w:t>
      </w:r>
      <w:r w:rsidR="000B77BE" w:rsidRPr="00734289">
        <w:rPr>
          <w:rFonts w:ascii="Times New Roman" w:hAnsi="Times New Roman" w:cs="Times New Roman"/>
        </w:rPr>
        <w:t xml:space="preserve">); </w:t>
      </w:r>
      <w:r w:rsidRPr="00734289">
        <w:rPr>
          <w:rFonts w:ascii="Times New Roman" w:hAnsi="Times New Roman" w:cs="Times New Roman"/>
        </w:rPr>
        <w:t>e = 1 – q/а, e ≈ 0,0793.</w:t>
      </w:r>
      <w:r w:rsidR="00CE6A10" w:rsidRPr="00734289">
        <w:rPr>
          <w:rFonts w:ascii="Times New Roman" w:hAnsi="Times New Roman" w:cs="Times New Roman"/>
        </w:rPr>
        <w:t xml:space="preserve"> </w:t>
      </w:r>
    </w:p>
    <w:p w:rsidR="00B077D7" w:rsidRPr="00734289" w:rsidRDefault="00B077D7" w:rsidP="00CE6A10">
      <w:pPr>
        <w:pStyle w:val="ListParagraph"/>
        <w:ind w:left="2149"/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 xml:space="preserve">Q = а∙(1 + е),  Q </w:t>
      </w:r>
      <w:r w:rsidR="00CE6A10" w:rsidRPr="00734289">
        <w:rPr>
          <w:rFonts w:ascii="Times New Roman" w:hAnsi="Times New Roman" w:cs="Times New Roman"/>
        </w:rPr>
        <w:t>≈</w:t>
      </w:r>
      <w:r w:rsidRPr="00734289">
        <w:rPr>
          <w:rFonts w:ascii="Times New Roman" w:hAnsi="Times New Roman" w:cs="Times New Roman"/>
        </w:rPr>
        <w:t xml:space="preserve"> 2,9855 а. е.</w:t>
      </w:r>
    </w:p>
    <w:p w:rsidR="00B077D7" w:rsidRPr="00734289" w:rsidRDefault="00B077D7" w:rsidP="00B077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 xml:space="preserve">υ </w:t>
      </w:r>
      <w:proofErr w:type="spellStart"/>
      <w:r w:rsidR="003C6735" w:rsidRPr="00734289">
        <w:rPr>
          <w:rFonts w:ascii="Times New Roman" w:hAnsi="Times New Roman" w:cs="Times New Roman"/>
          <w:vertAlign w:val="subscript"/>
        </w:rPr>
        <w:t>к</w:t>
      </w:r>
      <w:r w:rsidRPr="00734289">
        <w:rPr>
          <w:rFonts w:ascii="Times New Roman" w:hAnsi="Times New Roman" w:cs="Times New Roman"/>
          <w:vertAlign w:val="subscript"/>
        </w:rPr>
        <w:t>р</w:t>
      </w:r>
      <w:proofErr w:type="spellEnd"/>
      <w:r w:rsidRPr="00734289">
        <w:rPr>
          <w:rFonts w:ascii="Times New Roman" w:hAnsi="Times New Roman" w:cs="Times New Roman"/>
        </w:rPr>
        <w:t xml:space="preserve"> = 2∙π∙а</w:t>
      </w:r>
      <w:proofErr w:type="gramStart"/>
      <w:r w:rsidRPr="00734289">
        <w:rPr>
          <w:rFonts w:ascii="Times New Roman" w:hAnsi="Times New Roman" w:cs="Times New Roman"/>
        </w:rPr>
        <w:t>/Т</w:t>
      </w:r>
      <w:proofErr w:type="gramEnd"/>
      <w:r w:rsidRPr="00734289">
        <w:rPr>
          <w:rFonts w:ascii="Times New Roman" w:hAnsi="Times New Roman" w:cs="Times New Roman"/>
        </w:rPr>
        <w:t xml:space="preserve"> </w:t>
      </w:r>
      <w:proofErr w:type="spellStart"/>
      <w:r w:rsidRPr="00734289">
        <w:rPr>
          <w:rFonts w:ascii="Times New Roman" w:hAnsi="Times New Roman" w:cs="Times New Roman"/>
          <w:vertAlign w:val="subscript"/>
        </w:rPr>
        <w:t>ц</w:t>
      </w:r>
      <w:proofErr w:type="spellEnd"/>
      <w:r w:rsidRPr="00734289">
        <w:rPr>
          <w:rFonts w:ascii="Times New Roman" w:hAnsi="Times New Roman" w:cs="Times New Roman"/>
        </w:rPr>
        <w:t xml:space="preserve"> ,  υ </w:t>
      </w:r>
      <w:r w:rsidR="00CE6A10" w:rsidRPr="00734289">
        <w:rPr>
          <w:rFonts w:ascii="Times New Roman" w:hAnsi="Times New Roman" w:cs="Times New Roman"/>
        </w:rPr>
        <w:t>≈</w:t>
      </w:r>
      <w:r w:rsidRPr="00734289">
        <w:rPr>
          <w:rFonts w:ascii="Times New Roman" w:hAnsi="Times New Roman" w:cs="Times New Roman"/>
        </w:rPr>
        <w:t xml:space="preserve"> 17,88 км/с.</w:t>
      </w:r>
    </w:p>
    <w:p w:rsidR="00CE6A10" w:rsidRPr="00734289" w:rsidRDefault="00B077D7" w:rsidP="00CE6A1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 xml:space="preserve">υ </w:t>
      </w:r>
      <w:proofErr w:type="spellStart"/>
      <w:r w:rsidRPr="00734289">
        <w:rPr>
          <w:rFonts w:ascii="Times New Roman" w:hAnsi="Times New Roman" w:cs="Times New Roman"/>
          <w:vertAlign w:val="subscript"/>
        </w:rPr>
        <w:t>q</w:t>
      </w:r>
      <w:proofErr w:type="spellEnd"/>
      <w:r w:rsidRPr="00734289">
        <w:rPr>
          <w:rFonts w:ascii="Times New Roman" w:hAnsi="Times New Roman" w:cs="Times New Roman"/>
        </w:rPr>
        <w:t xml:space="preserve"> = υ </w:t>
      </w:r>
      <w:proofErr w:type="spellStart"/>
      <w:r w:rsidR="003C6735" w:rsidRPr="00734289">
        <w:rPr>
          <w:rFonts w:ascii="Times New Roman" w:hAnsi="Times New Roman" w:cs="Times New Roman"/>
          <w:vertAlign w:val="subscript"/>
        </w:rPr>
        <w:t>к</w:t>
      </w:r>
      <w:r w:rsidRPr="00734289">
        <w:rPr>
          <w:rFonts w:ascii="Times New Roman" w:hAnsi="Times New Roman" w:cs="Times New Roman"/>
          <w:vertAlign w:val="subscript"/>
        </w:rPr>
        <w:t>р</w:t>
      </w:r>
      <w:proofErr w:type="spellEnd"/>
      <w:r w:rsidR="007B7620" w:rsidRPr="00734289">
        <w:rPr>
          <w:rFonts w:ascii="Times New Roman" w:hAnsi="Times New Roman" w:cs="Times New Roman"/>
        </w:rPr>
        <w:t xml:space="preserve"> ∙((1 + е)/</w:t>
      </w:r>
      <w:r w:rsidRPr="00734289">
        <w:rPr>
          <w:rFonts w:ascii="Times New Roman" w:hAnsi="Times New Roman" w:cs="Times New Roman"/>
        </w:rPr>
        <w:t xml:space="preserve">(1 – е)) </w:t>
      </w:r>
      <w:r w:rsidRPr="00734289">
        <w:rPr>
          <w:rFonts w:ascii="Times New Roman" w:hAnsi="Times New Roman" w:cs="Times New Roman"/>
          <w:vertAlign w:val="superscript"/>
        </w:rPr>
        <w:t>1/2</w:t>
      </w:r>
      <w:r w:rsidRPr="00734289">
        <w:rPr>
          <w:rFonts w:ascii="Times New Roman" w:hAnsi="Times New Roman" w:cs="Times New Roman"/>
        </w:rPr>
        <w:t xml:space="preserve"> ,  υ </w:t>
      </w:r>
      <w:r w:rsidRPr="00734289">
        <w:rPr>
          <w:rFonts w:ascii="Times New Roman" w:hAnsi="Times New Roman" w:cs="Times New Roman"/>
          <w:vertAlign w:val="subscript"/>
        </w:rPr>
        <w:t>q</w:t>
      </w:r>
      <w:r w:rsidRPr="00734289">
        <w:rPr>
          <w:rFonts w:ascii="Times New Roman" w:hAnsi="Times New Roman" w:cs="Times New Roman"/>
        </w:rPr>
        <w:t xml:space="preserve"> </w:t>
      </w:r>
      <w:r w:rsidR="00CE6A10" w:rsidRPr="00734289">
        <w:rPr>
          <w:rFonts w:ascii="Times New Roman" w:hAnsi="Times New Roman" w:cs="Times New Roman"/>
        </w:rPr>
        <w:t>≈</w:t>
      </w:r>
      <w:r w:rsidRPr="00734289">
        <w:rPr>
          <w:rFonts w:ascii="Times New Roman" w:hAnsi="Times New Roman" w:cs="Times New Roman"/>
        </w:rPr>
        <w:t xml:space="preserve"> 19,36 км/</w:t>
      </w:r>
      <w:proofErr w:type="gramStart"/>
      <w:r w:rsidRPr="00734289">
        <w:rPr>
          <w:rFonts w:ascii="Times New Roman" w:hAnsi="Times New Roman" w:cs="Times New Roman"/>
        </w:rPr>
        <w:t>с</w:t>
      </w:r>
      <w:proofErr w:type="gramEnd"/>
      <w:r w:rsidR="00CE6A10" w:rsidRPr="00734289">
        <w:rPr>
          <w:rFonts w:ascii="Times New Roman" w:hAnsi="Times New Roman" w:cs="Times New Roman"/>
        </w:rPr>
        <w:t xml:space="preserve">, </w:t>
      </w:r>
    </w:p>
    <w:p w:rsidR="00B077D7" w:rsidRPr="00734289" w:rsidRDefault="00B077D7" w:rsidP="00CE6A10">
      <w:pPr>
        <w:pStyle w:val="ListParagraph"/>
        <w:ind w:left="2149"/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>υ</w:t>
      </w:r>
      <w:r w:rsidR="003C6735" w:rsidRPr="00734289">
        <w:rPr>
          <w:rFonts w:ascii="Times New Roman" w:hAnsi="Times New Roman" w:cs="Times New Roman"/>
        </w:rPr>
        <w:t xml:space="preserve"> </w:t>
      </w:r>
      <w:r w:rsidR="003C6735" w:rsidRPr="00734289">
        <w:rPr>
          <w:rFonts w:ascii="Times New Roman" w:hAnsi="Times New Roman" w:cs="Times New Roman"/>
          <w:vertAlign w:val="subscript"/>
          <w:lang w:val="en-US"/>
        </w:rPr>
        <w:t>Q</w:t>
      </w:r>
      <w:r w:rsidRPr="00734289">
        <w:rPr>
          <w:rFonts w:ascii="Times New Roman" w:hAnsi="Times New Roman" w:cs="Times New Roman"/>
        </w:rPr>
        <w:t xml:space="preserve"> = υ </w:t>
      </w:r>
      <w:proofErr w:type="spellStart"/>
      <w:r w:rsidR="003C6735" w:rsidRPr="00734289">
        <w:rPr>
          <w:rFonts w:ascii="Times New Roman" w:hAnsi="Times New Roman" w:cs="Times New Roman"/>
          <w:vertAlign w:val="subscript"/>
        </w:rPr>
        <w:t>к</w:t>
      </w:r>
      <w:r w:rsidRPr="00734289">
        <w:rPr>
          <w:rFonts w:ascii="Times New Roman" w:hAnsi="Times New Roman" w:cs="Times New Roman"/>
          <w:vertAlign w:val="subscript"/>
        </w:rPr>
        <w:t>р</w:t>
      </w:r>
      <w:proofErr w:type="spellEnd"/>
      <w:r w:rsidR="007B7620" w:rsidRPr="00734289">
        <w:rPr>
          <w:rFonts w:ascii="Times New Roman" w:hAnsi="Times New Roman" w:cs="Times New Roman"/>
        </w:rPr>
        <w:t xml:space="preserve"> ∙((1 – е)/</w:t>
      </w:r>
      <w:r w:rsidRPr="00734289">
        <w:rPr>
          <w:rFonts w:ascii="Times New Roman" w:hAnsi="Times New Roman" w:cs="Times New Roman"/>
        </w:rPr>
        <w:t xml:space="preserve">(1 + е)) </w:t>
      </w:r>
      <w:r w:rsidRPr="00734289">
        <w:rPr>
          <w:rFonts w:ascii="Times New Roman" w:hAnsi="Times New Roman" w:cs="Times New Roman"/>
          <w:vertAlign w:val="superscript"/>
        </w:rPr>
        <w:t>1/2</w:t>
      </w:r>
      <w:r w:rsidRPr="00734289">
        <w:rPr>
          <w:rFonts w:ascii="Times New Roman" w:hAnsi="Times New Roman" w:cs="Times New Roman"/>
        </w:rPr>
        <w:t xml:space="preserve"> ,  υ </w:t>
      </w:r>
      <w:r w:rsidRPr="00734289">
        <w:rPr>
          <w:rFonts w:ascii="Times New Roman" w:hAnsi="Times New Roman" w:cs="Times New Roman"/>
          <w:vertAlign w:val="subscript"/>
        </w:rPr>
        <w:t>Q</w:t>
      </w:r>
      <w:r w:rsidRPr="00734289">
        <w:rPr>
          <w:rFonts w:ascii="Times New Roman" w:hAnsi="Times New Roman" w:cs="Times New Roman"/>
        </w:rPr>
        <w:t xml:space="preserve"> </w:t>
      </w:r>
      <w:r w:rsidR="00CE6A10" w:rsidRPr="00734289">
        <w:rPr>
          <w:rFonts w:ascii="Times New Roman" w:hAnsi="Times New Roman" w:cs="Times New Roman"/>
        </w:rPr>
        <w:t>≈</w:t>
      </w:r>
      <w:r w:rsidR="003C6735" w:rsidRPr="00734289">
        <w:rPr>
          <w:rFonts w:ascii="Times New Roman" w:hAnsi="Times New Roman" w:cs="Times New Roman"/>
        </w:rPr>
        <w:t xml:space="preserve"> 16,5</w:t>
      </w:r>
      <w:r w:rsidRPr="00734289">
        <w:rPr>
          <w:rFonts w:ascii="Times New Roman" w:hAnsi="Times New Roman" w:cs="Times New Roman"/>
        </w:rPr>
        <w:t>1 км/</w:t>
      </w:r>
      <w:proofErr w:type="gramStart"/>
      <w:r w:rsidRPr="00734289">
        <w:rPr>
          <w:rFonts w:ascii="Times New Roman" w:hAnsi="Times New Roman" w:cs="Times New Roman"/>
        </w:rPr>
        <w:t>с</w:t>
      </w:r>
      <w:proofErr w:type="gramEnd"/>
      <w:r w:rsidRPr="00734289">
        <w:rPr>
          <w:rFonts w:ascii="Times New Roman" w:hAnsi="Times New Roman" w:cs="Times New Roman"/>
        </w:rPr>
        <w:t>.</w:t>
      </w:r>
    </w:p>
    <w:p w:rsidR="00BB63C5" w:rsidRPr="00734289" w:rsidRDefault="00BB63C5" w:rsidP="00CE6A10">
      <w:pPr>
        <w:pStyle w:val="ListParagraph"/>
        <w:ind w:left="2149"/>
        <w:jc w:val="both"/>
        <w:rPr>
          <w:rFonts w:ascii="Times New Roman" w:hAnsi="Times New Roman" w:cs="Times New Roman"/>
        </w:rPr>
      </w:pPr>
    </w:p>
    <w:p w:rsidR="00BB63C5" w:rsidRPr="00734289" w:rsidRDefault="00BB63C5" w:rsidP="00BB63C5">
      <w:pPr>
        <w:pStyle w:val="ListParagraph"/>
        <w:ind w:left="2149"/>
        <w:jc w:val="center"/>
        <w:rPr>
          <w:rFonts w:ascii="Times New Roman" w:hAnsi="Times New Roman" w:cs="Times New Roman"/>
        </w:rPr>
      </w:pPr>
    </w:p>
    <w:p w:rsidR="00B20302" w:rsidRPr="00734289" w:rsidRDefault="00B20302" w:rsidP="00BB63C5">
      <w:pPr>
        <w:pStyle w:val="ListParagraph"/>
        <w:ind w:left="2149"/>
        <w:jc w:val="center"/>
        <w:rPr>
          <w:rFonts w:ascii="Times New Roman" w:hAnsi="Times New Roman" w:cs="Times New Roman"/>
        </w:rPr>
      </w:pPr>
    </w:p>
    <w:p w:rsidR="00B20302" w:rsidRPr="00734289" w:rsidRDefault="00B20302" w:rsidP="00BB63C5">
      <w:pPr>
        <w:pStyle w:val="ListParagraph"/>
        <w:ind w:left="2149"/>
        <w:jc w:val="center"/>
        <w:rPr>
          <w:rFonts w:ascii="Times New Roman" w:hAnsi="Times New Roman" w:cs="Times New Roman"/>
        </w:rPr>
      </w:pPr>
    </w:p>
    <w:p w:rsidR="00B20302" w:rsidRPr="00734289" w:rsidRDefault="00B20302" w:rsidP="00BB63C5">
      <w:pPr>
        <w:pStyle w:val="ListParagraph"/>
        <w:ind w:left="2149"/>
        <w:jc w:val="center"/>
        <w:rPr>
          <w:rFonts w:ascii="Times New Roman" w:hAnsi="Times New Roman" w:cs="Times New Roman"/>
        </w:rPr>
      </w:pPr>
    </w:p>
    <w:p w:rsidR="00B20302" w:rsidRPr="00734289" w:rsidRDefault="00B20302" w:rsidP="00BB63C5">
      <w:pPr>
        <w:pStyle w:val="ListParagraph"/>
        <w:ind w:left="2149"/>
        <w:jc w:val="center"/>
        <w:rPr>
          <w:rFonts w:ascii="Times New Roman" w:hAnsi="Times New Roman" w:cs="Times New Roman"/>
        </w:rPr>
      </w:pPr>
    </w:p>
    <w:p w:rsidR="00F834E8" w:rsidRPr="00734289" w:rsidRDefault="00B20302" w:rsidP="00A82F48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734289">
        <w:rPr>
          <w:rFonts w:ascii="Times New Roman" w:hAnsi="Times New Roman" w:cs="Times New Roman"/>
          <w:b/>
        </w:rPr>
        <w:t>Практический тур</w:t>
      </w:r>
      <w:r w:rsidR="00122E3A">
        <w:rPr>
          <w:rFonts w:ascii="Times New Roman" w:hAnsi="Times New Roman" w:cs="Times New Roman"/>
          <w:b/>
        </w:rPr>
        <w:t xml:space="preserve"> (4</w:t>
      </w:r>
      <w:r w:rsidR="009A666D">
        <w:rPr>
          <w:rFonts w:ascii="Times New Roman" w:hAnsi="Times New Roman" w:cs="Times New Roman"/>
          <w:b/>
        </w:rPr>
        <w:t>0</w:t>
      </w:r>
      <w:r w:rsidR="004E37A7" w:rsidRPr="00734289">
        <w:rPr>
          <w:rFonts w:ascii="Times New Roman" w:hAnsi="Times New Roman" w:cs="Times New Roman"/>
          <w:b/>
        </w:rPr>
        <w:t xml:space="preserve"> баллов)</w:t>
      </w:r>
    </w:p>
    <w:p w:rsidR="0066203C" w:rsidRPr="00734289" w:rsidRDefault="00AF79C3" w:rsidP="00A82F48">
      <w:pPr>
        <w:pStyle w:val="ListParagraph"/>
        <w:tabs>
          <w:tab w:val="left" w:pos="0"/>
        </w:tabs>
        <w:ind w:left="0"/>
        <w:jc w:val="center"/>
        <w:rPr>
          <w:rFonts w:ascii="Times New Roman" w:hAnsi="Times New Roman" w:cs="Times New Roman"/>
        </w:rPr>
      </w:pPr>
      <w:r w:rsidRPr="00734289">
        <w:rPr>
          <w:noProof/>
          <w:lang w:val="en-US"/>
        </w:rPr>
        <w:drawing>
          <wp:inline distT="0" distB="0" distL="0" distR="0">
            <wp:extent cx="7212459" cy="5335834"/>
            <wp:effectExtent l="19050" t="0" r="7491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7169" cy="53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64D" w:rsidRPr="00734289" w:rsidRDefault="00711CED" w:rsidP="00BA1E21">
      <w:pPr>
        <w:pStyle w:val="ListParagraph"/>
        <w:numPr>
          <w:ilvl w:val="0"/>
          <w:numId w:val="7"/>
        </w:numPr>
        <w:tabs>
          <w:tab w:val="left" w:pos="567"/>
        </w:tabs>
        <w:ind w:firstLine="1134"/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>36 созвездий (см. карту).</w:t>
      </w:r>
      <w:r w:rsidR="00DA2B13" w:rsidRPr="00734289">
        <w:rPr>
          <w:rFonts w:ascii="Times New Roman" w:hAnsi="Times New Roman" w:cs="Times New Roman"/>
        </w:rPr>
        <w:t xml:space="preserve"> </w:t>
      </w:r>
      <w:r w:rsidR="00DB59A5" w:rsidRPr="00734289">
        <w:rPr>
          <w:rFonts w:ascii="Times New Roman" w:hAnsi="Times New Roman" w:cs="Times New Roman"/>
        </w:rPr>
        <w:t>(</w:t>
      </w:r>
      <w:r w:rsidR="004E37A7" w:rsidRPr="00734289">
        <w:rPr>
          <w:rFonts w:ascii="Times New Roman" w:hAnsi="Times New Roman" w:cs="Times New Roman"/>
        </w:rPr>
        <w:t>9 баллов, 1 балл за 4 созвездия)</w:t>
      </w:r>
    </w:p>
    <w:p w:rsidR="00711CED" w:rsidRPr="00734289" w:rsidRDefault="00711CED" w:rsidP="00BA1E21">
      <w:pPr>
        <w:pStyle w:val="ListParagraph"/>
        <w:numPr>
          <w:ilvl w:val="0"/>
          <w:numId w:val="7"/>
        </w:numPr>
        <w:tabs>
          <w:tab w:val="left" w:pos="567"/>
        </w:tabs>
        <w:ind w:firstLine="1134"/>
        <w:jc w:val="both"/>
        <w:rPr>
          <w:rFonts w:ascii="Times New Roman" w:hAnsi="Times New Roman" w:cs="Times New Roman"/>
        </w:rPr>
      </w:pPr>
      <w:proofErr w:type="gramStart"/>
      <w:r w:rsidRPr="00734289">
        <w:rPr>
          <w:rFonts w:ascii="Times New Roman" w:hAnsi="Times New Roman" w:cs="Times New Roman"/>
        </w:rPr>
        <w:t xml:space="preserve">Вега – α Лиры, Денеб – α Лебедя, Альтаир – α Орла, Капелла – α Возничего, Арктур – α </w:t>
      </w:r>
      <w:r w:rsidR="00A82F48" w:rsidRPr="00734289">
        <w:rPr>
          <w:rFonts w:ascii="Times New Roman" w:hAnsi="Times New Roman" w:cs="Times New Roman"/>
        </w:rPr>
        <w:t>Волопаса, Антарес – α Скорпиона</w:t>
      </w:r>
      <w:r w:rsidR="00D9739C" w:rsidRPr="00734289">
        <w:rPr>
          <w:rFonts w:ascii="Times New Roman" w:hAnsi="Times New Roman" w:cs="Times New Roman"/>
        </w:rPr>
        <w:t xml:space="preserve">, </w:t>
      </w:r>
      <w:proofErr w:type="spellStart"/>
      <w:r w:rsidR="00D9739C" w:rsidRPr="00734289">
        <w:rPr>
          <w:rFonts w:ascii="Times New Roman" w:hAnsi="Times New Roman" w:cs="Times New Roman"/>
        </w:rPr>
        <w:t>Мирфак</w:t>
      </w:r>
      <w:proofErr w:type="spellEnd"/>
      <w:r w:rsidR="00D9739C" w:rsidRPr="00734289">
        <w:rPr>
          <w:rFonts w:ascii="Times New Roman" w:hAnsi="Times New Roman" w:cs="Times New Roman"/>
        </w:rPr>
        <w:t xml:space="preserve"> – α Персея, </w:t>
      </w:r>
      <w:proofErr w:type="spellStart"/>
      <w:r w:rsidR="00D9739C" w:rsidRPr="00734289">
        <w:rPr>
          <w:rFonts w:ascii="Times New Roman" w:hAnsi="Times New Roman" w:cs="Times New Roman"/>
        </w:rPr>
        <w:t>Дубхе</w:t>
      </w:r>
      <w:proofErr w:type="spellEnd"/>
      <w:r w:rsidR="00D9739C" w:rsidRPr="00734289">
        <w:rPr>
          <w:rFonts w:ascii="Times New Roman" w:hAnsi="Times New Roman" w:cs="Times New Roman"/>
        </w:rPr>
        <w:t xml:space="preserve"> – α Большой Медведицы, </w:t>
      </w:r>
      <w:proofErr w:type="spellStart"/>
      <w:r w:rsidR="00D9739C" w:rsidRPr="00734289">
        <w:rPr>
          <w:rFonts w:ascii="Times New Roman" w:hAnsi="Times New Roman" w:cs="Times New Roman"/>
        </w:rPr>
        <w:t>Альферац</w:t>
      </w:r>
      <w:proofErr w:type="spellEnd"/>
      <w:r w:rsidR="00D9739C" w:rsidRPr="00734289">
        <w:rPr>
          <w:rFonts w:ascii="Times New Roman" w:hAnsi="Times New Roman" w:cs="Times New Roman"/>
        </w:rPr>
        <w:t xml:space="preserve"> – α Андромеды, Гемма – α Северной Короны, </w:t>
      </w:r>
      <w:proofErr w:type="spellStart"/>
      <w:r w:rsidR="00734289" w:rsidRPr="00734289">
        <w:rPr>
          <w:rFonts w:ascii="Times New Roman" w:hAnsi="Times New Roman" w:cs="Times New Roman"/>
        </w:rPr>
        <w:t>Шедар</w:t>
      </w:r>
      <w:proofErr w:type="spellEnd"/>
      <w:r w:rsidR="00734289" w:rsidRPr="00734289">
        <w:rPr>
          <w:rFonts w:ascii="Times New Roman" w:hAnsi="Times New Roman" w:cs="Times New Roman"/>
        </w:rPr>
        <w:t xml:space="preserve"> – α Кассиопеи, </w:t>
      </w:r>
      <w:proofErr w:type="spellStart"/>
      <w:r w:rsidR="00734289" w:rsidRPr="00734289">
        <w:rPr>
          <w:rFonts w:ascii="Times New Roman" w:hAnsi="Times New Roman" w:cs="Times New Roman"/>
        </w:rPr>
        <w:t>Альдерамин</w:t>
      </w:r>
      <w:proofErr w:type="spellEnd"/>
      <w:r w:rsidR="00734289" w:rsidRPr="00734289">
        <w:rPr>
          <w:rFonts w:ascii="Times New Roman" w:hAnsi="Times New Roman" w:cs="Times New Roman"/>
        </w:rPr>
        <w:t xml:space="preserve"> – α Цефея, </w:t>
      </w:r>
      <w:proofErr w:type="spellStart"/>
      <w:r w:rsidR="00734289" w:rsidRPr="00734289">
        <w:rPr>
          <w:rFonts w:ascii="Times New Roman" w:hAnsi="Times New Roman" w:cs="Times New Roman"/>
        </w:rPr>
        <w:t>Маркаб</w:t>
      </w:r>
      <w:proofErr w:type="spellEnd"/>
      <w:r w:rsidR="00734289" w:rsidRPr="00734289">
        <w:rPr>
          <w:rFonts w:ascii="Times New Roman" w:hAnsi="Times New Roman" w:cs="Times New Roman"/>
        </w:rPr>
        <w:t xml:space="preserve"> – α Пегаса, Рас </w:t>
      </w:r>
      <w:proofErr w:type="spellStart"/>
      <w:r w:rsidR="00734289" w:rsidRPr="00734289">
        <w:rPr>
          <w:rFonts w:ascii="Times New Roman" w:hAnsi="Times New Roman" w:cs="Times New Roman"/>
        </w:rPr>
        <w:t>Альхаге</w:t>
      </w:r>
      <w:proofErr w:type="spellEnd"/>
      <w:r w:rsidR="00734289" w:rsidRPr="00734289">
        <w:rPr>
          <w:rFonts w:ascii="Times New Roman" w:hAnsi="Times New Roman" w:cs="Times New Roman"/>
        </w:rPr>
        <w:t xml:space="preserve"> – α Змееносца, Сердце Карла – α Гончих Псов.</w:t>
      </w:r>
      <w:r w:rsidR="00DB59A5" w:rsidRPr="00734289">
        <w:rPr>
          <w:rFonts w:ascii="Times New Roman" w:hAnsi="Times New Roman" w:cs="Times New Roman"/>
        </w:rPr>
        <w:t xml:space="preserve"> (</w:t>
      </w:r>
      <w:r w:rsidR="00734289">
        <w:rPr>
          <w:rFonts w:ascii="Times New Roman" w:hAnsi="Times New Roman" w:cs="Times New Roman"/>
        </w:rPr>
        <w:t>15</w:t>
      </w:r>
      <w:r w:rsidR="00DB59A5" w:rsidRPr="00734289">
        <w:rPr>
          <w:rFonts w:ascii="Times New Roman" w:hAnsi="Times New Roman" w:cs="Times New Roman"/>
        </w:rPr>
        <w:t xml:space="preserve"> баллов)</w:t>
      </w:r>
      <w:proofErr w:type="gramEnd"/>
    </w:p>
    <w:p w:rsidR="00622BFF" w:rsidRPr="00734289" w:rsidRDefault="00EA35BC" w:rsidP="000F2AE4">
      <w:pPr>
        <w:pStyle w:val="ListParagraph"/>
        <w:numPr>
          <w:ilvl w:val="0"/>
          <w:numId w:val="7"/>
        </w:numPr>
        <w:tabs>
          <w:tab w:val="left" w:pos="567"/>
        </w:tabs>
        <w:ind w:firstLine="1134"/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 xml:space="preserve">Любые </w:t>
      </w:r>
      <w:r w:rsidR="00AC0238" w:rsidRPr="00734289">
        <w:rPr>
          <w:rFonts w:ascii="Times New Roman" w:hAnsi="Times New Roman" w:cs="Times New Roman"/>
        </w:rPr>
        <w:t xml:space="preserve">правильные </w:t>
      </w:r>
      <w:r w:rsidRPr="00734289">
        <w:rPr>
          <w:rFonts w:ascii="Times New Roman" w:hAnsi="Times New Roman" w:cs="Times New Roman"/>
        </w:rPr>
        <w:t>из предложенных в таблице</w:t>
      </w:r>
      <w:r w:rsidR="00AC0238" w:rsidRPr="00734289">
        <w:rPr>
          <w:rFonts w:ascii="Times New Roman" w:hAnsi="Times New Roman" w:cs="Times New Roman"/>
        </w:rPr>
        <w:t xml:space="preserve"> (1</w:t>
      </w:r>
      <w:r w:rsidR="009A666D">
        <w:rPr>
          <w:rFonts w:ascii="Times New Roman" w:hAnsi="Times New Roman" w:cs="Times New Roman"/>
        </w:rPr>
        <w:t>4</w:t>
      </w:r>
      <w:r w:rsidR="004E37A7" w:rsidRPr="00734289">
        <w:rPr>
          <w:rFonts w:ascii="Times New Roman" w:hAnsi="Times New Roman" w:cs="Times New Roman"/>
        </w:rPr>
        <w:t xml:space="preserve"> балл</w:t>
      </w:r>
      <w:r w:rsidR="00AC0238" w:rsidRPr="00734289">
        <w:rPr>
          <w:rFonts w:ascii="Times New Roman" w:hAnsi="Times New Roman" w:cs="Times New Roman"/>
        </w:rPr>
        <w:t>ов</w:t>
      </w:r>
      <w:r w:rsidR="004E37A7" w:rsidRPr="00734289">
        <w:rPr>
          <w:rFonts w:ascii="Times New Roman" w:hAnsi="Times New Roman" w:cs="Times New Roman"/>
        </w:rPr>
        <w:t>)</w:t>
      </w:r>
    </w:p>
    <w:tbl>
      <w:tblPr>
        <w:tblStyle w:val="TableGrid"/>
        <w:tblpPr w:leftFromText="180" w:rightFromText="180" w:vertAnchor="text" w:horzAnchor="page" w:tblpX="1126" w:tblpY="310"/>
        <w:tblW w:w="0" w:type="auto"/>
        <w:tblLook w:val="04A0"/>
      </w:tblPr>
      <w:tblGrid>
        <w:gridCol w:w="4638"/>
        <w:gridCol w:w="5765"/>
      </w:tblGrid>
      <w:tr w:rsidR="00734289" w:rsidRPr="00734289" w:rsidTr="00A82F48">
        <w:tc>
          <w:tcPr>
            <w:tcW w:w="4638" w:type="dxa"/>
          </w:tcPr>
          <w:p w:rsidR="00622BFF" w:rsidRPr="00734289" w:rsidRDefault="00622BFF" w:rsidP="00D9739C">
            <w:pPr>
              <w:pStyle w:val="ListParagraph"/>
              <w:tabs>
                <w:tab w:val="left" w:pos="567"/>
              </w:tabs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89">
              <w:rPr>
                <w:rFonts w:ascii="Times New Roman" w:hAnsi="Times New Roman" w:cs="Times New Roman"/>
                <w:sz w:val="24"/>
                <w:szCs w:val="24"/>
              </w:rPr>
              <w:t>Галактик</w:t>
            </w:r>
            <w:r w:rsidR="00DB59A5" w:rsidRPr="00734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765" w:type="dxa"/>
          </w:tcPr>
          <w:p w:rsidR="00622BFF" w:rsidRPr="00734289" w:rsidRDefault="00622BFF" w:rsidP="00A82F48">
            <w:pPr>
              <w:pStyle w:val="ListParagraph"/>
              <w:tabs>
                <w:tab w:val="left" w:pos="567"/>
              </w:tabs>
              <w:ind w:left="0" w:firstLine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34289">
              <w:rPr>
                <w:rFonts w:ascii="Times New Roman" w:hAnsi="Times New Roman" w:cs="Times New Roman"/>
                <w:sz w:val="24"/>
                <w:szCs w:val="24"/>
              </w:rPr>
              <w:t xml:space="preserve">М 31, М 33, М51, М 82, М 101, М 63, М 94, </w:t>
            </w:r>
            <w:r w:rsidR="000F2AE4" w:rsidRPr="00734289">
              <w:rPr>
                <w:rFonts w:ascii="Times New Roman" w:hAnsi="Times New Roman" w:cs="Times New Roman"/>
                <w:sz w:val="24"/>
                <w:szCs w:val="24"/>
              </w:rPr>
              <w:t>М 87,       М 85, М 106, М 58, М 60, М 64</w:t>
            </w:r>
            <w:r w:rsidR="00734289">
              <w:rPr>
                <w:rFonts w:ascii="Times New Roman" w:hAnsi="Times New Roman" w:cs="Times New Roman"/>
                <w:sz w:val="24"/>
                <w:szCs w:val="24"/>
              </w:rPr>
              <w:t>, М 49</w:t>
            </w:r>
          </w:p>
        </w:tc>
      </w:tr>
    </w:tbl>
    <w:p w:rsidR="00711CED" w:rsidRPr="00734289" w:rsidRDefault="00711CED" w:rsidP="00444CF8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A82F48" w:rsidRPr="00734289" w:rsidRDefault="00A82F48" w:rsidP="00444CF8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0F2AE4" w:rsidRPr="00734289" w:rsidRDefault="00A82F48" w:rsidP="000F2AE4">
      <w:pPr>
        <w:pStyle w:val="ListParagraph"/>
        <w:numPr>
          <w:ilvl w:val="0"/>
          <w:numId w:val="7"/>
        </w:numPr>
        <w:ind w:firstLine="1123"/>
        <w:jc w:val="both"/>
        <w:rPr>
          <w:rFonts w:ascii="Times New Roman" w:hAnsi="Times New Roman" w:cs="Times New Roman"/>
        </w:rPr>
      </w:pPr>
      <w:proofErr w:type="gramStart"/>
      <w:r w:rsidRPr="00734289">
        <w:rPr>
          <w:rFonts w:ascii="Times New Roman" w:hAnsi="Times New Roman" w:cs="Times New Roman"/>
        </w:rPr>
        <w:t>Юпит</w:t>
      </w:r>
      <w:r w:rsidR="000F2AE4" w:rsidRPr="00734289">
        <w:rPr>
          <w:rFonts w:ascii="Times New Roman" w:hAnsi="Times New Roman" w:cs="Times New Roman"/>
        </w:rPr>
        <w:t>ер – в Деве, Сатурн – в Змееносце, Плутон – в Стрельце, Нептун – в Водолее, Уран – в Рыбах.</w:t>
      </w:r>
      <w:r w:rsidR="00AC0238" w:rsidRPr="00734289">
        <w:rPr>
          <w:rFonts w:ascii="Times New Roman" w:hAnsi="Times New Roman" w:cs="Times New Roman"/>
        </w:rPr>
        <w:t xml:space="preserve"> (10</w:t>
      </w:r>
      <w:r w:rsidR="001F2F90" w:rsidRPr="00734289">
        <w:rPr>
          <w:rFonts w:ascii="Times New Roman" w:hAnsi="Times New Roman" w:cs="Times New Roman"/>
        </w:rPr>
        <w:t xml:space="preserve"> баллов)</w:t>
      </w:r>
      <w:proofErr w:type="gramEnd"/>
    </w:p>
    <w:p w:rsidR="004E136E" w:rsidRPr="00122E3A" w:rsidRDefault="000F2AE4" w:rsidP="00122E3A">
      <w:pPr>
        <w:pStyle w:val="ListParagraph"/>
        <w:numPr>
          <w:ilvl w:val="0"/>
          <w:numId w:val="7"/>
        </w:numPr>
        <w:ind w:firstLine="1123"/>
        <w:jc w:val="both"/>
        <w:rPr>
          <w:rFonts w:ascii="Times New Roman" w:hAnsi="Times New Roman" w:cs="Times New Roman"/>
        </w:rPr>
      </w:pPr>
      <w:proofErr w:type="gramStart"/>
      <w:r w:rsidRPr="00734289">
        <w:rPr>
          <w:rFonts w:ascii="Times New Roman" w:hAnsi="Times New Roman" w:cs="Times New Roman"/>
        </w:rPr>
        <w:t>Юпитер, Сатурн, Уран и Нептун – планеты-гиганты, Плутон – карликовая планета.</w:t>
      </w:r>
      <w:r w:rsidR="001F2F90" w:rsidRPr="00734289">
        <w:rPr>
          <w:rFonts w:ascii="Times New Roman" w:hAnsi="Times New Roman" w:cs="Times New Roman"/>
        </w:rPr>
        <w:t xml:space="preserve"> (2 балла)</w:t>
      </w:r>
      <w:proofErr w:type="gramEnd"/>
    </w:p>
    <w:p w:rsidR="004E136E" w:rsidRDefault="004E136E" w:rsidP="004E37A7">
      <w:pPr>
        <w:pStyle w:val="ListParagraph"/>
        <w:ind w:left="1843"/>
        <w:jc w:val="both"/>
        <w:rPr>
          <w:rFonts w:ascii="Times New Roman" w:hAnsi="Times New Roman" w:cs="Times New Roman"/>
        </w:rPr>
      </w:pPr>
    </w:p>
    <w:p w:rsidR="004E37A7" w:rsidRDefault="00122E3A" w:rsidP="004E37A7">
      <w:pPr>
        <w:pStyle w:val="ListParagraph"/>
        <w:ind w:left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балл за работу</w:t>
      </w:r>
      <w:r w:rsidR="004E37A7" w:rsidRPr="00734289">
        <w:rPr>
          <w:rFonts w:ascii="Times New Roman" w:hAnsi="Times New Roman" w:cs="Times New Roman"/>
        </w:rPr>
        <w:t>:</w:t>
      </w:r>
      <w:r w:rsidR="00AC0238" w:rsidRPr="00734289">
        <w:rPr>
          <w:rFonts w:ascii="Times New Roman" w:hAnsi="Times New Roman" w:cs="Times New Roman"/>
        </w:rPr>
        <w:t xml:space="preserve"> </w:t>
      </w:r>
      <w:r w:rsidR="00DC3F2C">
        <w:rPr>
          <w:rFonts w:ascii="Times New Roman" w:hAnsi="Times New Roman" w:cs="Times New Roman"/>
        </w:rPr>
        <w:t>~</w:t>
      </w:r>
      <w:r>
        <w:rPr>
          <w:rFonts w:ascii="Times New Roman" w:hAnsi="Times New Roman" w:cs="Times New Roman"/>
        </w:rPr>
        <w:t>8</w:t>
      </w:r>
      <w:r w:rsidR="004E37A7" w:rsidRPr="00734289">
        <w:rPr>
          <w:rFonts w:ascii="Times New Roman" w:hAnsi="Times New Roman" w:cs="Times New Roman"/>
        </w:rPr>
        <w:t>0</w:t>
      </w:r>
      <w:r w:rsidR="004E37A7">
        <w:rPr>
          <w:rFonts w:ascii="Times New Roman" w:hAnsi="Times New Roman" w:cs="Times New Roman"/>
        </w:rPr>
        <w:t xml:space="preserve"> баллов.</w:t>
      </w:r>
    </w:p>
    <w:sectPr w:rsidR="004E37A7" w:rsidSect="00BA1E21">
      <w:pgSz w:w="11906" w:h="16838"/>
      <w:pgMar w:top="567" w:right="849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E04"/>
    <w:multiLevelType w:val="hybridMultilevel"/>
    <w:tmpl w:val="97287A7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A99264A"/>
    <w:multiLevelType w:val="hybridMultilevel"/>
    <w:tmpl w:val="52B66E88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C0018"/>
    <w:multiLevelType w:val="hybridMultilevel"/>
    <w:tmpl w:val="801AF50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F826FC0"/>
    <w:multiLevelType w:val="hybridMultilevel"/>
    <w:tmpl w:val="A87E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531A1"/>
    <w:multiLevelType w:val="hybridMultilevel"/>
    <w:tmpl w:val="2B12D784"/>
    <w:lvl w:ilvl="0" w:tplc="6784C42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897645E"/>
    <w:multiLevelType w:val="hybridMultilevel"/>
    <w:tmpl w:val="12EA01F8"/>
    <w:lvl w:ilvl="0" w:tplc="507861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F0A5FEE"/>
    <w:multiLevelType w:val="hybridMultilevel"/>
    <w:tmpl w:val="94DEB6DE"/>
    <w:lvl w:ilvl="0" w:tplc="F4F4D3C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753075"/>
    <w:multiLevelType w:val="hybridMultilevel"/>
    <w:tmpl w:val="74183A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F46344"/>
    <w:rsid w:val="000220C5"/>
    <w:rsid w:val="00043CDA"/>
    <w:rsid w:val="00045526"/>
    <w:rsid w:val="000714F2"/>
    <w:rsid w:val="00076171"/>
    <w:rsid w:val="000969AA"/>
    <w:rsid w:val="000A43DA"/>
    <w:rsid w:val="000B77BE"/>
    <w:rsid w:val="000E0687"/>
    <w:rsid w:val="000F2AE4"/>
    <w:rsid w:val="000F42FD"/>
    <w:rsid w:val="001142EC"/>
    <w:rsid w:val="001155F9"/>
    <w:rsid w:val="00122E3A"/>
    <w:rsid w:val="00136BC7"/>
    <w:rsid w:val="00151B6A"/>
    <w:rsid w:val="00160C1D"/>
    <w:rsid w:val="001656C5"/>
    <w:rsid w:val="001A5769"/>
    <w:rsid w:val="001D77C7"/>
    <w:rsid w:val="001F2F90"/>
    <w:rsid w:val="0020744B"/>
    <w:rsid w:val="002227FB"/>
    <w:rsid w:val="002267C0"/>
    <w:rsid w:val="00244C70"/>
    <w:rsid w:val="002471C5"/>
    <w:rsid w:val="002D4768"/>
    <w:rsid w:val="002F4154"/>
    <w:rsid w:val="00307D72"/>
    <w:rsid w:val="00363106"/>
    <w:rsid w:val="003A4FAC"/>
    <w:rsid w:val="003A5451"/>
    <w:rsid w:val="003C555A"/>
    <w:rsid w:val="003C6735"/>
    <w:rsid w:val="004171C2"/>
    <w:rsid w:val="00422CAC"/>
    <w:rsid w:val="00442A31"/>
    <w:rsid w:val="00444CF8"/>
    <w:rsid w:val="004468A2"/>
    <w:rsid w:val="00450993"/>
    <w:rsid w:val="00476DB1"/>
    <w:rsid w:val="00485A70"/>
    <w:rsid w:val="004A2467"/>
    <w:rsid w:val="004A3938"/>
    <w:rsid w:val="004A3B41"/>
    <w:rsid w:val="004A48B6"/>
    <w:rsid w:val="004B18B4"/>
    <w:rsid w:val="004B25EF"/>
    <w:rsid w:val="004C0672"/>
    <w:rsid w:val="004E136E"/>
    <w:rsid w:val="004E20AF"/>
    <w:rsid w:val="004E37A7"/>
    <w:rsid w:val="004F38C6"/>
    <w:rsid w:val="005106AB"/>
    <w:rsid w:val="00535FED"/>
    <w:rsid w:val="00550BC4"/>
    <w:rsid w:val="00552552"/>
    <w:rsid w:val="0055264D"/>
    <w:rsid w:val="00570AA7"/>
    <w:rsid w:val="00583655"/>
    <w:rsid w:val="00591688"/>
    <w:rsid w:val="00592A0C"/>
    <w:rsid w:val="005A5441"/>
    <w:rsid w:val="005A7542"/>
    <w:rsid w:val="005B2224"/>
    <w:rsid w:val="005C2747"/>
    <w:rsid w:val="005D3896"/>
    <w:rsid w:val="005D4B8F"/>
    <w:rsid w:val="005F2D18"/>
    <w:rsid w:val="00603287"/>
    <w:rsid w:val="00622BFF"/>
    <w:rsid w:val="006231ED"/>
    <w:rsid w:val="0063296C"/>
    <w:rsid w:val="00635C3A"/>
    <w:rsid w:val="00644655"/>
    <w:rsid w:val="006545EF"/>
    <w:rsid w:val="0066203C"/>
    <w:rsid w:val="0067557F"/>
    <w:rsid w:val="006B3788"/>
    <w:rsid w:val="006B524D"/>
    <w:rsid w:val="006E0503"/>
    <w:rsid w:val="006E1005"/>
    <w:rsid w:val="006E314E"/>
    <w:rsid w:val="006F20E9"/>
    <w:rsid w:val="00711A28"/>
    <w:rsid w:val="00711CED"/>
    <w:rsid w:val="0071566B"/>
    <w:rsid w:val="0072495D"/>
    <w:rsid w:val="00730A2E"/>
    <w:rsid w:val="00734289"/>
    <w:rsid w:val="007406AD"/>
    <w:rsid w:val="0078075B"/>
    <w:rsid w:val="007843F6"/>
    <w:rsid w:val="00792B7F"/>
    <w:rsid w:val="007A145B"/>
    <w:rsid w:val="007A2EDB"/>
    <w:rsid w:val="007B43E1"/>
    <w:rsid w:val="007B7620"/>
    <w:rsid w:val="007C455C"/>
    <w:rsid w:val="007E3602"/>
    <w:rsid w:val="007E722B"/>
    <w:rsid w:val="008374F5"/>
    <w:rsid w:val="008925E5"/>
    <w:rsid w:val="008A4656"/>
    <w:rsid w:val="008A61D2"/>
    <w:rsid w:val="008A6291"/>
    <w:rsid w:val="008B136B"/>
    <w:rsid w:val="008C179E"/>
    <w:rsid w:val="008C4208"/>
    <w:rsid w:val="00902667"/>
    <w:rsid w:val="00923935"/>
    <w:rsid w:val="00966792"/>
    <w:rsid w:val="00966E1F"/>
    <w:rsid w:val="00977E20"/>
    <w:rsid w:val="009A666D"/>
    <w:rsid w:val="009D5314"/>
    <w:rsid w:val="009F78A1"/>
    <w:rsid w:val="00A00AE1"/>
    <w:rsid w:val="00A10070"/>
    <w:rsid w:val="00A15071"/>
    <w:rsid w:val="00A40A71"/>
    <w:rsid w:val="00A50B74"/>
    <w:rsid w:val="00A53CA4"/>
    <w:rsid w:val="00A609F5"/>
    <w:rsid w:val="00A82F48"/>
    <w:rsid w:val="00A84C9D"/>
    <w:rsid w:val="00A90F3C"/>
    <w:rsid w:val="00AC0238"/>
    <w:rsid w:val="00AC2A8E"/>
    <w:rsid w:val="00AF79C3"/>
    <w:rsid w:val="00AF7B59"/>
    <w:rsid w:val="00B022D5"/>
    <w:rsid w:val="00B025FF"/>
    <w:rsid w:val="00B067B5"/>
    <w:rsid w:val="00B077D7"/>
    <w:rsid w:val="00B20302"/>
    <w:rsid w:val="00B22893"/>
    <w:rsid w:val="00B22D2D"/>
    <w:rsid w:val="00B34F9B"/>
    <w:rsid w:val="00B630C8"/>
    <w:rsid w:val="00B64E97"/>
    <w:rsid w:val="00B65B34"/>
    <w:rsid w:val="00B72642"/>
    <w:rsid w:val="00B7495E"/>
    <w:rsid w:val="00B86520"/>
    <w:rsid w:val="00B909F4"/>
    <w:rsid w:val="00BA1E21"/>
    <w:rsid w:val="00BB63C5"/>
    <w:rsid w:val="00BC07FC"/>
    <w:rsid w:val="00BC39DD"/>
    <w:rsid w:val="00BC4EED"/>
    <w:rsid w:val="00BE13CB"/>
    <w:rsid w:val="00BF51AB"/>
    <w:rsid w:val="00BF6196"/>
    <w:rsid w:val="00C27532"/>
    <w:rsid w:val="00C373DC"/>
    <w:rsid w:val="00C9148A"/>
    <w:rsid w:val="00C91651"/>
    <w:rsid w:val="00CA0E5A"/>
    <w:rsid w:val="00CB2821"/>
    <w:rsid w:val="00CD485E"/>
    <w:rsid w:val="00CE6A10"/>
    <w:rsid w:val="00CE7B3C"/>
    <w:rsid w:val="00CF0E98"/>
    <w:rsid w:val="00CF45B3"/>
    <w:rsid w:val="00D00A80"/>
    <w:rsid w:val="00D07D6C"/>
    <w:rsid w:val="00D12D4F"/>
    <w:rsid w:val="00D32822"/>
    <w:rsid w:val="00D54BBF"/>
    <w:rsid w:val="00D56B5F"/>
    <w:rsid w:val="00D6432F"/>
    <w:rsid w:val="00D65657"/>
    <w:rsid w:val="00D84D57"/>
    <w:rsid w:val="00D919A1"/>
    <w:rsid w:val="00D9416D"/>
    <w:rsid w:val="00D971A9"/>
    <w:rsid w:val="00D9739C"/>
    <w:rsid w:val="00DA2B13"/>
    <w:rsid w:val="00DB0E55"/>
    <w:rsid w:val="00DB59A5"/>
    <w:rsid w:val="00DC3F2C"/>
    <w:rsid w:val="00E2299D"/>
    <w:rsid w:val="00E3423D"/>
    <w:rsid w:val="00E7493F"/>
    <w:rsid w:val="00E869F0"/>
    <w:rsid w:val="00E9211C"/>
    <w:rsid w:val="00EA35BC"/>
    <w:rsid w:val="00EA3E1A"/>
    <w:rsid w:val="00ED3339"/>
    <w:rsid w:val="00F163C2"/>
    <w:rsid w:val="00F4574D"/>
    <w:rsid w:val="00F46344"/>
    <w:rsid w:val="00F52D22"/>
    <w:rsid w:val="00F61A87"/>
    <w:rsid w:val="00F61E51"/>
    <w:rsid w:val="00F73CF9"/>
    <w:rsid w:val="00F76DC8"/>
    <w:rsid w:val="00F76E37"/>
    <w:rsid w:val="00F834E8"/>
    <w:rsid w:val="00F84518"/>
    <w:rsid w:val="00FA0851"/>
    <w:rsid w:val="00FA1D6F"/>
    <w:rsid w:val="00FA27D2"/>
    <w:rsid w:val="00FB6AC6"/>
    <w:rsid w:val="00FD51F6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Times Roman" w:eastAsiaTheme="minorHAnsi" w:hAnsi="New Times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4E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Times Roman" w:eastAsiaTheme="minorHAnsi" w:hAnsi="New Times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3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64E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4AB8-67C7-465A-8D3B-871D35C6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GT</cp:lastModifiedBy>
  <cp:revision>12</cp:revision>
  <dcterms:created xsi:type="dcterms:W3CDTF">2017-10-18T20:05:00Z</dcterms:created>
  <dcterms:modified xsi:type="dcterms:W3CDTF">2017-12-28T17:33:00Z</dcterms:modified>
</cp:coreProperties>
</file>