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56" w:tblpY="-119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</w:tblGrid>
      <w:tr w:rsidR="009F785D" w:rsidRPr="000A1BD1" w:rsidTr="007D474C">
        <w:trPr>
          <w:trHeight w:val="11756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F785D" w:rsidRPr="00026105" w:rsidRDefault="008568FE" w:rsidP="001252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6"/>
                <w:szCs w:val="36"/>
              </w:rPr>
            </w:pPr>
            <w:r w:rsidRPr="008568FE">
              <w:rPr>
                <w:rFonts w:ascii="Times New Roman" w:hAnsi="Times New Roman"/>
                <w:b/>
                <w:color w:val="7030A0"/>
                <w:sz w:val="36"/>
                <w:szCs w:val="36"/>
              </w:rPr>
              <w:t>Нерабочая обстановка: как жара влияет на мозг</w:t>
            </w:r>
          </w:p>
          <w:p w:rsidR="009F785D" w:rsidRPr="00026105" w:rsidRDefault="009F785D" w:rsidP="001252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36"/>
                <w:szCs w:val="36"/>
              </w:rPr>
            </w:pPr>
          </w:p>
          <w:p w:rsidR="009F785D" w:rsidRPr="00467E36" w:rsidRDefault="007845EE" w:rsidP="004A3DF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67E36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«</w:t>
            </w:r>
            <w:r w:rsidR="004A3DF4" w:rsidRPr="004A3DF4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Высокая температура в офисе грозит ухудшением работоспособности с</w:t>
            </w:r>
            <w:r w:rsidR="004A3DF4" w:rsidRPr="004A3DF4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о</w:t>
            </w:r>
            <w:r w:rsidR="004A3DF4" w:rsidRPr="004A3DF4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трудников, предостерегают американские ученые. Полученные данные по</w:t>
            </w:r>
            <w:r w:rsidR="004A3DF4" w:rsidRPr="004A3DF4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д</w:t>
            </w:r>
            <w:r w:rsidR="004A3DF4" w:rsidRPr="004A3DF4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тверждаются р</w:t>
            </w:r>
            <w:r w:rsidR="004A3DF4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аботами и других исследователей</w:t>
            </w:r>
            <w:r w:rsidR="009E654B" w:rsidRPr="00467E36">
              <w:rPr>
                <w:rFonts w:ascii="Times New Roman" w:eastAsia="Times New Roman" w:hAnsi="Times New Roman"/>
                <w:i/>
                <w:color w:val="000000" w:themeColor="text1"/>
                <w:lang w:eastAsia="ru-RU"/>
              </w:rPr>
              <w:t>»</w:t>
            </w:r>
            <w:r w:rsidR="009E654B" w:rsidRPr="00467E36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.</w:t>
            </w:r>
          </w:p>
          <w:p w:rsidR="004A3DF4" w:rsidRPr="004A3DF4" w:rsidRDefault="004A3DF4" w:rsidP="004A3DF4">
            <w:pPr>
              <w:pStyle w:val="aa"/>
              <w:spacing w:after="0"/>
              <w:ind w:firstLine="374"/>
              <w:jc w:val="both"/>
              <w:rPr>
                <w:color w:val="000000"/>
              </w:rPr>
            </w:pPr>
            <w:r w:rsidRPr="004A3DF4">
              <w:rPr>
                <w:color w:val="000000"/>
              </w:rPr>
              <w:t>Жара чревата множеством проблем со здоровьем: расширение с</w:t>
            </w:r>
            <w:r w:rsidRPr="004A3DF4">
              <w:rPr>
                <w:color w:val="000000"/>
              </w:rPr>
              <w:t>о</w:t>
            </w:r>
            <w:r w:rsidRPr="004A3DF4">
              <w:rPr>
                <w:color w:val="000000"/>
              </w:rPr>
              <w:t>судов грозит отеками и обмороками, избыточное потоотделение — обезвоживанием, а перегрев — тепловым ударом. В жару многие зам</w:t>
            </w:r>
            <w:r w:rsidRPr="004A3DF4">
              <w:rPr>
                <w:color w:val="000000"/>
              </w:rPr>
              <w:t>е</w:t>
            </w:r>
            <w:r w:rsidRPr="004A3DF4">
              <w:rPr>
                <w:color w:val="000000"/>
              </w:rPr>
              <w:t>чают, что становятся рассеянными, сосредоточиться не получается, а мысли не лезут в голову. И действительно, жара меняет работу мозга, выяснили ученые из Гарвардского университета. Результаты исслед</w:t>
            </w:r>
            <w:r w:rsidRPr="004A3DF4">
              <w:rPr>
                <w:color w:val="000000"/>
              </w:rPr>
              <w:t>о</w:t>
            </w:r>
            <w:r w:rsidRPr="004A3DF4">
              <w:rPr>
                <w:color w:val="000000"/>
              </w:rPr>
              <w:t xml:space="preserve">вания были опубликованы в журнале PLOS </w:t>
            </w:r>
            <w:proofErr w:type="spellStart"/>
            <w:r w:rsidRPr="004A3DF4">
              <w:rPr>
                <w:color w:val="000000"/>
              </w:rPr>
              <w:t>Medicine</w:t>
            </w:r>
            <w:proofErr w:type="spellEnd"/>
            <w:r w:rsidRPr="004A3DF4">
              <w:rPr>
                <w:color w:val="000000"/>
              </w:rPr>
              <w:t>.</w:t>
            </w:r>
          </w:p>
          <w:p w:rsidR="004A3DF4" w:rsidRPr="004A3DF4" w:rsidRDefault="004A3DF4" w:rsidP="004A3DF4">
            <w:pPr>
              <w:pStyle w:val="aa"/>
              <w:spacing w:after="0"/>
              <w:ind w:firstLine="374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619501" cy="2550203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965791_2110517555841645_868142635_n.png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423" cy="255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7E36" w:rsidRPr="00467E36" w:rsidRDefault="004A3DF4" w:rsidP="004A3DF4">
            <w:pPr>
              <w:pStyle w:val="aa"/>
              <w:spacing w:before="0" w:beforeAutospacing="0" w:after="0" w:afterAutospacing="0"/>
              <w:jc w:val="both"/>
            </w:pPr>
            <w:r w:rsidRPr="004A3DF4">
              <w:rPr>
                <w:color w:val="000000"/>
              </w:rPr>
              <w:t>Влияние жары обычно изучалось в контексте ее воздействия на откр</w:t>
            </w:r>
            <w:r w:rsidRPr="004A3DF4">
              <w:rPr>
                <w:color w:val="000000"/>
              </w:rPr>
              <w:t>ы</w:t>
            </w:r>
            <w:r w:rsidRPr="004A3DF4">
              <w:rPr>
                <w:color w:val="000000"/>
              </w:rPr>
              <w:t>том воздухе, но сегодня многие взрослые проводят до 90% своего вр</w:t>
            </w:r>
            <w:r w:rsidRPr="004A3DF4">
              <w:rPr>
                <w:color w:val="000000"/>
              </w:rPr>
              <w:t>е</w:t>
            </w:r>
            <w:r w:rsidRPr="004A3DF4">
              <w:rPr>
                <w:color w:val="000000"/>
              </w:rPr>
              <w:t>мени в помещениях, отмечают исследователи. Это делает перегрев д</w:t>
            </w:r>
            <w:r w:rsidRPr="004A3DF4">
              <w:rPr>
                <w:color w:val="000000"/>
              </w:rPr>
              <w:t>о</w:t>
            </w:r>
            <w:r w:rsidRPr="004A3DF4">
              <w:rPr>
                <w:color w:val="000000"/>
              </w:rPr>
              <w:t>ма или на рабочем месте не менее значимой проблемой. Кроме того, существующие исследования влияния жары были, как правило, соср</w:t>
            </w:r>
            <w:r w:rsidRPr="004A3DF4">
              <w:rPr>
                <w:color w:val="000000"/>
              </w:rPr>
              <w:t>е</w:t>
            </w:r>
            <w:r w:rsidRPr="004A3DF4">
              <w:rPr>
                <w:color w:val="000000"/>
              </w:rPr>
              <w:t>доточены вокруг наиболее уязвимых слоев населения — детей и пож</w:t>
            </w:r>
            <w:r w:rsidRPr="004A3DF4">
              <w:rPr>
                <w:color w:val="000000"/>
              </w:rPr>
              <w:t>и</w:t>
            </w:r>
            <w:r w:rsidRPr="004A3DF4">
              <w:rPr>
                <w:color w:val="000000"/>
              </w:rPr>
              <w:t>лых людей. Однако и на остальных она тоже влияет не лучшим обр</w:t>
            </w:r>
            <w:r w:rsidRPr="004A3DF4">
              <w:rPr>
                <w:color w:val="000000"/>
              </w:rPr>
              <w:t>а</w:t>
            </w:r>
            <w:r w:rsidRPr="004A3DF4">
              <w:rPr>
                <w:color w:val="000000"/>
              </w:rPr>
              <w:t>зом.</w:t>
            </w:r>
          </w:p>
        </w:tc>
      </w:tr>
      <w:tr w:rsidR="004A3DF4" w:rsidRPr="000A1BD1" w:rsidTr="007D474C">
        <w:trPr>
          <w:trHeight w:val="11756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4A3DF4" w:rsidRPr="00467E36" w:rsidRDefault="004A3DF4" w:rsidP="00125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F785D" w:rsidRPr="002C67B6" w:rsidRDefault="00156306" w:rsidP="0046485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70.3pt;height:50.5pt" fillcolor="#7030a0" strokecolor="red">
            <v:fill color2="#099"/>
            <v:shadow on="t" color="silver" opacity=".5" offset="6pt,6pt"/>
            <v:textpath style="font-family:&quot;Times New Roman&quot;;v-text-kern:t" trim="t" fitpath="t" xscale="f" string="Студенческая газета"/>
          </v:shape>
        </w:pict>
      </w: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51.5pt;height:36.45pt" fillcolor="#4f81bd [3204]" strokecolor="#7030a0" strokeweight="1pt">
            <v:fill color2="blue"/>
            <v:shadow on="t" type="perspective" color="silver" opacity="52429f" origin="-.5,.5" matrix=",46340f,,.5,,-4768371582e-16"/>
            <v:textpath style="font-family:&quot;Arial Black&quot;;font-size:32pt;v-text-kern:t" trim="t" fitpath="t" string="Физиолог"/>
          </v:shape>
        </w:pict>
      </w:r>
    </w:p>
    <w:p w:rsidR="00603E15" w:rsidRPr="00603E15" w:rsidRDefault="00603E15" w:rsidP="00603E15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03E15">
        <w:rPr>
          <w:rFonts w:ascii="Times New Roman" w:hAnsi="Times New Roman"/>
          <w:b/>
          <w:noProof/>
          <w:sz w:val="28"/>
          <w:szCs w:val="28"/>
          <w:lang w:eastAsia="ru-RU"/>
        </w:rPr>
        <w:t>кафедра зоологии, физиологии и генетики</w:t>
      </w:r>
    </w:p>
    <w:p w:rsidR="00603E15" w:rsidRPr="00603E15" w:rsidRDefault="00603E15" w:rsidP="00603E15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03E15">
        <w:rPr>
          <w:rFonts w:ascii="Times New Roman" w:hAnsi="Times New Roman"/>
          <w:b/>
          <w:noProof/>
          <w:sz w:val="28"/>
          <w:szCs w:val="28"/>
          <w:lang w:eastAsia="ru-RU"/>
        </w:rPr>
        <w:t>биологический факультет</w:t>
      </w:r>
    </w:p>
    <w:p w:rsidR="00603E15" w:rsidRPr="00603E15" w:rsidRDefault="00603E15" w:rsidP="00603E15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603E15">
        <w:rPr>
          <w:rFonts w:ascii="Times New Roman" w:hAnsi="Times New Roman"/>
          <w:b/>
          <w:noProof/>
          <w:sz w:val="28"/>
          <w:szCs w:val="28"/>
          <w:lang w:eastAsia="ru-RU"/>
        </w:rPr>
        <w:t>УО «Гомельский государственный университет им. Ф. Скорины»</w:t>
      </w:r>
    </w:p>
    <w:p w:rsidR="009F785D" w:rsidRDefault="009F785D" w:rsidP="00E7042A">
      <w:pPr>
        <w:spacing w:after="0" w:line="240" w:lineRule="auto"/>
        <w:jc w:val="right"/>
        <w:rPr>
          <w:rFonts w:ascii="Times New Roman" w:hAnsi="Times New Roman"/>
          <w:b/>
          <w:i/>
        </w:rPr>
      </w:pPr>
    </w:p>
    <w:p w:rsidR="009F785D" w:rsidRPr="00C02E09" w:rsidRDefault="009F785D" w:rsidP="00890F80">
      <w:pPr>
        <w:spacing w:after="0" w:line="240" w:lineRule="auto"/>
        <w:rPr>
          <w:rFonts w:ascii="Times New Roman" w:hAnsi="Times New Roman"/>
          <w:b/>
          <w:i/>
          <w:color w:val="003300"/>
          <w:sz w:val="24"/>
          <w:szCs w:val="24"/>
        </w:rPr>
      </w:pPr>
    </w:p>
    <w:p w:rsidR="009F785D" w:rsidRDefault="008568FE" w:rsidP="009E654B">
      <w:pPr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664075" cy="309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XIjHjXcAEdTyd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785D" w:rsidRPr="00F969CD" w:rsidRDefault="009D3B30" w:rsidP="00F969CD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F969CD">
        <w:rPr>
          <w:rFonts w:ascii="Times New Roman" w:hAnsi="Times New Roman"/>
          <w:b/>
          <w:noProof/>
          <w:sz w:val="24"/>
          <w:szCs w:val="24"/>
          <w:lang w:eastAsia="ru-RU"/>
        </w:rPr>
        <w:t>Выпуск №</w:t>
      </w:r>
      <w:r w:rsidR="008F6B76">
        <w:rPr>
          <w:rFonts w:ascii="Times New Roman" w:hAnsi="Times New Roman"/>
          <w:b/>
          <w:noProof/>
          <w:sz w:val="24"/>
          <w:szCs w:val="24"/>
          <w:lang w:eastAsia="ru-RU"/>
        </w:rPr>
        <w:t>22</w:t>
      </w:r>
      <w:r w:rsidR="009E654B" w:rsidRPr="00F969CD">
        <w:rPr>
          <w:rFonts w:ascii="Times New Roman" w:hAnsi="Times New Roman"/>
          <w:b/>
          <w:noProof/>
          <w:sz w:val="24"/>
          <w:szCs w:val="24"/>
          <w:lang w:eastAsia="ru-RU"/>
        </w:rPr>
        <w:t>,</w:t>
      </w:r>
      <w:r w:rsidR="008F6B76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E674B6" w:rsidRPr="00F969CD">
        <w:rPr>
          <w:rFonts w:ascii="Times New Roman" w:hAnsi="Times New Roman"/>
          <w:b/>
          <w:noProof/>
          <w:sz w:val="24"/>
          <w:szCs w:val="24"/>
          <w:lang w:eastAsia="ru-RU"/>
        </w:rPr>
        <w:t>201</w:t>
      </w:r>
      <w:r w:rsidR="008F6B76">
        <w:rPr>
          <w:rFonts w:ascii="Times New Roman" w:hAnsi="Times New Roman"/>
          <w:b/>
          <w:noProof/>
          <w:sz w:val="24"/>
          <w:szCs w:val="24"/>
          <w:lang w:eastAsia="ru-RU"/>
        </w:rPr>
        <w:t>9</w:t>
      </w:r>
    </w:p>
    <w:p w:rsidR="009F785D" w:rsidRPr="00F969CD" w:rsidRDefault="00787480" w:rsidP="0078748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8F6B76">
        <w:rPr>
          <w:rFonts w:ascii="Times New Roman" w:hAnsi="Times New Roman"/>
          <w:b/>
          <w:sz w:val="24"/>
          <w:szCs w:val="24"/>
        </w:rPr>
        <w:t xml:space="preserve">Выполнила </w:t>
      </w:r>
      <w:proofErr w:type="spellStart"/>
      <w:r w:rsidR="008F6B76">
        <w:rPr>
          <w:rFonts w:ascii="Times New Roman" w:hAnsi="Times New Roman"/>
          <w:b/>
          <w:sz w:val="24"/>
          <w:szCs w:val="24"/>
        </w:rPr>
        <w:t>Щербинская</w:t>
      </w:r>
      <w:proofErr w:type="spellEnd"/>
      <w:r w:rsidR="008F6B76">
        <w:rPr>
          <w:rFonts w:ascii="Times New Roman" w:hAnsi="Times New Roman"/>
          <w:b/>
          <w:sz w:val="24"/>
          <w:szCs w:val="24"/>
        </w:rPr>
        <w:t xml:space="preserve"> Кристина</w:t>
      </w:r>
    </w:p>
    <w:p w:rsidR="009F785D" w:rsidRPr="008F6B76" w:rsidRDefault="00F969CD" w:rsidP="00F969CD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F969CD">
        <w:rPr>
          <w:rFonts w:ascii="Times New Roman" w:hAnsi="Times New Roman"/>
          <w:b/>
          <w:noProof/>
          <w:sz w:val="24"/>
          <w:szCs w:val="24"/>
          <w:lang w:eastAsia="ru-RU"/>
        </w:rPr>
        <w:t>Редактор: Л.А. Евтухова</w:t>
      </w:r>
    </w:p>
    <w:tbl>
      <w:tblPr>
        <w:tblW w:w="7872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872"/>
      </w:tblGrid>
      <w:tr w:rsidR="009F785D" w:rsidRPr="0062175B" w:rsidTr="00111BE8">
        <w:trPr>
          <w:trHeight w:val="10914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</w:tcPr>
          <w:p w:rsidR="004A3DF4" w:rsidRPr="004A3DF4" w:rsidRDefault="004A3DF4" w:rsidP="004A3DF4">
            <w:pPr>
              <w:ind w:firstLine="709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A3DF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t>«Есть доказательства, что наш мозг чувствителен к изменениям температуры, — отмечает Джозеф Аллен, один из авторов исследования. — И чем больше меняется климат, тем чаще мы будем сталкиваться с аномальной жарой».</w:t>
            </w:r>
          </w:p>
          <w:p w:rsidR="004A3DF4" w:rsidRDefault="004A3DF4" w:rsidP="004A3DF4">
            <w:pPr>
              <w:ind w:firstLine="709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4A3DF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Чтобы выяснить, как жара влияет на когнитивные способности у молодых и здоровых людей, Аллен и его коллеги пригласили к участию в эксперименте 44 студентов, проживавших в общежитиях. Часть из них жила в зданиях с централизованной системой кондиционирования, остальные — в зданиях без нее. У первых температура воздуха в спальнях составляла около 21°C, у вторых доходила до 27°C.</w:t>
            </w:r>
          </w:p>
          <w:p w:rsidR="004A3DF4" w:rsidRPr="004A3DF4" w:rsidRDefault="004A3DF4" w:rsidP="004A3DF4">
            <w:pPr>
              <w:ind w:firstLine="709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36374" cy="2838202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c1a2a48c6.pn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374" cy="2838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DF4" w:rsidRDefault="004A3DF4" w:rsidP="004A3D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</w:rPr>
            </w:pPr>
            <w:r w:rsidRPr="004A3DF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 протяжении 12 дней студенты дважды в день получали математические тесты. Один их них, который приходил на смартфон сразу после пробуждения испытуемого, измерял память и скорость решения, второй — внимательность и скорость обработки информации.</w:t>
            </w:r>
          </w:p>
          <w:p w:rsidR="004A3DF4" w:rsidRDefault="004A3DF4" w:rsidP="000A037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5"/>
                <w:szCs w:val="25"/>
              </w:rPr>
            </w:pPr>
          </w:p>
          <w:p w:rsidR="004A3DF4" w:rsidRDefault="004A3DF4" w:rsidP="000A037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D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выяснили, что в зданиях без центральной системы кондици</w:t>
            </w:r>
            <w:r w:rsidRPr="004A3D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A3D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нирования студенты имели более медленную реакцию: они на 13% ме</w:t>
            </w:r>
            <w:r w:rsidRPr="004A3D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A3D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леннее решали примеры и давали на 10% меньше правильных ответов в минуту», — рассказывает Аллен.</w:t>
            </w:r>
          </w:p>
          <w:p w:rsidR="004A3DF4" w:rsidRDefault="004A3DF4" w:rsidP="000A037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Pr="00560AB2" w:rsidRDefault="00560AB2" w:rsidP="00560A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Результаты, впрочем, ученых не удивили.</w:t>
            </w:r>
          </w:p>
          <w:p w:rsidR="00560AB2" w:rsidRP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P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«Это как в эксперименте с лягушкой, помещенной в кипяток, — поясняет Аллен. — Температура поднимается медленно, мы почти не з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мечаем этого, но она на нас влияет».</w:t>
            </w:r>
          </w:p>
          <w:p w:rsidR="00560AB2" w:rsidRP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097D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Аналогичные результаты показывают и другие исследования. Так, в 2006 году было установлено, что когда температура воздуха на рабочем месте поднимается выше 23-24°C, продуктивность работников снижается. Наилучшей температурой для работы ученые признали 22,2°C. Когда она поднималась до 29°C, работоспособность сотрудников падала на 9%. Ключевыми оцениваемыми параметрами стала эффективность работы с текстом, простые вычисления, продолжительность телефонных разгов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 с клиентами.</w:t>
            </w:r>
          </w:p>
          <w:p w:rsidR="00560AB2" w:rsidRDefault="00560AB2" w:rsidP="000261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Default="00560AB2" w:rsidP="000261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324350" cy="24669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-e153243468870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AB2" w:rsidRDefault="00560AB2" w:rsidP="000261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Default="00560AB2" w:rsidP="000261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Другая команда исследователей сравнила работоспособность и с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стояние здоровья людей, проживающих в зданиях, удовлетворяющих и не удовлетворяющих экологическим нормам. Во втором случае в худшей продуктивности работы снова оказалась виновата слишком высокая те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пература, а помимо нее — плохое освещение. Разница в показателях была потрясающей — жители «</w:t>
            </w:r>
            <w:proofErr w:type="spellStart"/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экологичных</w:t>
            </w:r>
            <w:proofErr w:type="spellEnd"/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домов на 26,4% лучше справл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лись с тестами на когнитивные способности, на 30% меньше жаловались на заболевания и на 6,4% лучше спали.</w:t>
            </w:r>
          </w:p>
          <w:p w:rsidR="00560AB2" w:rsidRDefault="00560AB2" w:rsidP="000261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Default="00560AB2" w:rsidP="000261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Такие же различия наблюдаются и у школьников — сдача экзам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 жаркий день приводит к плохим результатам.</w:t>
            </w:r>
          </w:p>
          <w:p w:rsidR="00D516E7" w:rsidRDefault="00D516E7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16E7" w:rsidRPr="00560AB2" w:rsidRDefault="00D516E7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574522" cy="2383177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size-128-600x400.jp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228" cy="2384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AB2" w:rsidRP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Другая команда из Гарварда провела несколько тестов среди школьников в разные дни и выяснила, что если температура воздуха д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ходит до 30-32°C, то дети справляются с заданиями на 11% хуже, чем при температуре 22,2°C.</w:t>
            </w:r>
          </w:p>
          <w:p w:rsidR="00D516E7" w:rsidRPr="00560AB2" w:rsidRDefault="00D516E7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Default="00D516E7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4417621" cy="2386941"/>
                  <wp:effectExtent l="0" t="0" r="254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ptomyi-peregreva-na-solntse-u-detey-i-lechenie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279" cy="238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16E7" w:rsidRPr="00560AB2" w:rsidRDefault="00D516E7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Перегрев 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опасен даже в последние внутриутробные месяцы. И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следователи проанализировали данные о более чем 12 </w:t>
            </w:r>
            <w:proofErr w:type="gramStart"/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американцев, родившихся в 1969-1977 годах. Они учитывали дату и место рождения, 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расу, пол и уровень дохода. Обратившись к записям о погодных условиях за исследуемый период времени, ученые выяснили, как часто люди по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вергались воздействию высоких температур до появления на свет и в пе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вый год после. Как выяснилось, чем чаще в последние месяцы перед ро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дением и в первый год жизни они оказывались на жаре около 32</w:t>
            </w:r>
            <w:proofErr w:type="gramStart"/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тем меньше они зарабатывали во взрослом возрасте. На каждый день, пров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денный на жаре, приходилось снижение ежегодного дохода в среднем на $30.</w:t>
            </w:r>
          </w:p>
          <w:p w:rsidR="00D516E7" w:rsidRPr="00560AB2" w:rsidRDefault="00D516E7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048000" cy="2033016"/>
                  <wp:effectExtent l="0" t="0" r="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133de44da2f990f30b73cd8b43d8e.jp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33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AB2" w:rsidRP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0AB2" w:rsidRDefault="00560AB2" w:rsidP="00560AB2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Плоды и новорожденные дети наиболее чувствительны к повыш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температуры, так как их нервная система и способность к терморег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ляции еще не до конца развиты. Поэтому, когда жара влияет на развитие мозга ребенка, это может привести </w:t>
            </w:r>
            <w:proofErr w:type="gramStart"/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560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множеству последствий, включая и проблемы с карьерой.</w:t>
            </w:r>
          </w:p>
          <w:p w:rsidR="00560AB2" w:rsidRDefault="00D516E7" w:rsidP="00D516E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436626" cy="1979628"/>
                  <wp:effectExtent l="0" t="0" r="0" b="190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1015938_udar.jpg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626" cy="1979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0AB2" w:rsidRDefault="00560AB2" w:rsidP="000261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F785D" w:rsidRPr="00F969CD" w:rsidRDefault="009F785D" w:rsidP="00D516E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111BE8" w:rsidRPr="00745446" w:rsidRDefault="00111BE8" w:rsidP="0062175B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rFonts w:ascii="Tahoma" w:hAnsi="Tahoma" w:cs="Tahoma"/>
          <w:color w:val="111111"/>
        </w:rPr>
      </w:pPr>
    </w:p>
    <w:sectPr w:rsidR="00111BE8" w:rsidRPr="00745446" w:rsidSect="001D1EE8">
      <w:pgSz w:w="16838" w:h="11906" w:orient="landscape"/>
      <w:pgMar w:top="397" w:right="720" w:bottom="28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06" w:rsidRDefault="00156306" w:rsidP="00520B45">
      <w:pPr>
        <w:spacing w:after="0" w:line="240" w:lineRule="auto"/>
      </w:pPr>
      <w:r>
        <w:separator/>
      </w:r>
    </w:p>
  </w:endnote>
  <w:endnote w:type="continuationSeparator" w:id="0">
    <w:p w:rsidR="00156306" w:rsidRDefault="00156306" w:rsidP="0052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06" w:rsidRDefault="00156306" w:rsidP="00520B45">
      <w:pPr>
        <w:spacing w:after="0" w:line="240" w:lineRule="auto"/>
      </w:pPr>
      <w:r>
        <w:separator/>
      </w:r>
    </w:p>
  </w:footnote>
  <w:footnote w:type="continuationSeparator" w:id="0">
    <w:p w:rsidR="00156306" w:rsidRDefault="00156306" w:rsidP="00520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msoFFA0"/>
      </v:shape>
    </w:pict>
  </w:numPicBullet>
  <w:numPicBullet w:numPicBulletId="1">
    <w:pict>
      <v:shape id="_x0000_i1030" type="#_x0000_t75" style="width:11.2pt;height:11.2pt" o:bullet="t">
        <v:imagedata r:id="rId2" o:title="BD10264_"/>
      </v:shape>
    </w:pict>
  </w:numPicBullet>
  <w:numPicBullet w:numPicBulletId="2">
    <w:pict>
      <v:shape id="_x0000_i1031" type="#_x0000_t75" style="width:11.2pt;height:11.2pt" o:bullet="t">
        <v:imagedata r:id="rId3" o:title="BD14578_"/>
      </v:shape>
    </w:pict>
  </w:numPicBullet>
  <w:abstractNum w:abstractNumId="0">
    <w:nsid w:val="049F04CE"/>
    <w:multiLevelType w:val="hybridMultilevel"/>
    <w:tmpl w:val="16089C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6CDF"/>
    <w:multiLevelType w:val="multilevel"/>
    <w:tmpl w:val="079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01099"/>
    <w:multiLevelType w:val="hybridMultilevel"/>
    <w:tmpl w:val="FA40EACC"/>
    <w:lvl w:ilvl="0" w:tplc="3DE62412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85F72"/>
    <w:multiLevelType w:val="hybridMultilevel"/>
    <w:tmpl w:val="CD04A7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97482A"/>
    <w:multiLevelType w:val="hybridMultilevel"/>
    <w:tmpl w:val="6A26B9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12FAD"/>
    <w:multiLevelType w:val="hybridMultilevel"/>
    <w:tmpl w:val="9CB68B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14DD8"/>
    <w:multiLevelType w:val="hybridMultilevel"/>
    <w:tmpl w:val="25D8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035A1"/>
    <w:multiLevelType w:val="hybridMultilevel"/>
    <w:tmpl w:val="2F6815A6"/>
    <w:lvl w:ilvl="0" w:tplc="E766DA4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A0EA0"/>
    <w:multiLevelType w:val="hybridMultilevel"/>
    <w:tmpl w:val="329E3A4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CE3E2C"/>
    <w:multiLevelType w:val="hybridMultilevel"/>
    <w:tmpl w:val="DDCC5548"/>
    <w:lvl w:ilvl="0" w:tplc="E766DA4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3568B"/>
    <w:multiLevelType w:val="hybridMultilevel"/>
    <w:tmpl w:val="A518246E"/>
    <w:lvl w:ilvl="0" w:tplc="E766DA4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E078F"/>
    <w:multiLevelType w:val="hybridMultilevel"/>
    <w:tmpl w:val="9698AB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CFD"/>
    <w:rsid w:val="00013359"/>
    <w:rsid w:val="00026105"/>
    <w:rsid w:val="00027287"/>
    <w:rsid w:val="00031321"/>
    <w:rsid w:val="00034BFB"/>
    <w:rsid w:val="0005107E"/>
    <w:rsid w:val="00057E89"/>
    <w:rsid w:val="000A0377"/>
    <w:rsid w:val="000A1BD1"/>
    <w:rsid w:val="000A7ED8"/>
    <w:rsid w:val="000B1E35"/>
    <w:rsid w:val="000B300C"/>
    <w:rsid w:val="000E0583"/>
    <w:rsid w:val="000E3411"/>
    <w:rsid w:val="00110729"/>
    <w:rsid w:val="00111B79"/>
    <w:rsid w:val="00111BE8"/>
    <w:rsid w:val="00125264"/>
    <w:rsid w:val="001413D8"/>
    <w:rsid w:val="00150BB4"/>
    <w:rsid w:val="00156306"/>
    <w:rsid w:val="001915A0"/>
    <w:rsid w:val="00195F08"/>
    <w:rsid w:val="001B705D"/>
    <w:rsid w:val="001C55FD"/>
    <w:rsid w:val="001D1EE8"/>
    <w:rsid w:val="002162CE"/>
    <w:rsid w:val="002318D9"/>
    <w:rsid w:val="00255FC1"/>
    <w:rsid w:val="002628D4"/>
    <w:rsid w:val="002721A1"/>
    <w:rsid w:val="002A5C9D"/>
    <w:rsid w:val="002C2522"/>
    <w:rsid w:val="002C67B6"/>
    <w:rsid w:val="002F1808"/>
    <w:rsid w:val="0033541C"/>
    <w:rsid w:val="0034345A"/>
    <w:rsid w:val="00346F77"/>
    <w:rsid w:val="003527CB"/>
    <w:rsid w:val="003A0740"/>
    <w:rsid w:val="003A17F0"/>
    <w:rsid w:val="003C69EB"/>
    <w:rsid w:val="003F26D3"/>
    <w:rsid w:val="004240D8"/>
    <w:rsid w:val="004522B8"/>
    <w:rsid w:val="00464855"/>
    <w:rsid w:val="00467E36"/>
    <w:rsid w:val="00471AE1"/>
    <w:rsid w:val="00482B2B"/>
    <w:rsid w:val="00492185"/>
    <w:rsid w:val="00492C6D"/>
    <w:rsid w:val="004A3DF4"/>
    <w:rsid w:val="004B4A1D"/>
    <w:rsid w:val="004C4783"/>
    <w:rsid w:val="004C6113"/>
    <w:rsid w:val="004E65FA"/>
    <w:rsid w:val="00520B45"/>
    <w:rsid w:val="00531ACB"/>
    <w:rsid w:val="00531D98"/>
    <w:rsid w:val="00537C8F"/>
    <w:rsid w:val="005464C1"/>
    <w:rsid w:val="00547A20"/>
    <w:rsid w:val="005521EE"/>
    <w:rsid w:val="00560AB2"/>
    <w:rsid w:val="0056120F"/>
    <w:rsid w:val="00561660"/>
    <w:rsid w:val="0057483F"/>
    <w:rsid w:val="00577E87"/>
    <w:rsid w:val="00590E08"/>
    <w:rsid w:val="005A1175"/>
    <w:rsid w:val="005E1814"/>
    <w:rsid w:val="005F228E"/>
    <w:rsid w:val="00603E15"/>
    <w:rsid w:val="00620C7F"/>
    <w:rsid w:val="0062175B"/>
    <w:rsid w:val="0062346F"/>
    <w:rsid w:val="00631EA8"/>
    <w:rsid w:val="0064656F"/>
    <w:rsid w:val="0065718D"/>
    <w:rsid w:val="00674BEA"/>
    <w:rsid w:val="0069541C"/>
    <w:rsid w:val="006C1CFD"/>
    <w:rsid w:val="006D3202"/>
    <w:rsid w:val="006E0BD5"/>
    <w:rsid w:val="006F7195"/>
    <w:rsid w:val="00712CA5"/>
    <w:rsid w:val="00745446"/>
    <w:rsid w:val="00783FD7"/>
    <w:rsid w:val="007845EE"/>
    <w:rsid w:val="00786815"/>
    <w:rsid w:val="00787480"/>
    <w:rsid w:val="007C74D2"/>
    <w:rsid w:val="007D474C"/>
    <w:rsid w:val="007F7973"/>
    <w:rsid w:val="008077F4"/>
    <w:rsid w:val="00841CF7"/>
    <w:rsid w:val="008568FE"/>
    <w:rsid w:val="00881109"/>
    <w:rsid w:val="00890F80"/>
    <w:rsid w:val="0089160B"/>
    <w:rsid w:val="008F2EAC"/>
    <w:rsid w:val="008F6B76"/>
    <w:rsid w:val="00901CE0"/>
    <w:rsid w:val="00905329"/>
    <w:rsid w:val="00916CE2"/>
    <w:rsid w:val="00925E0E"/>
    <w:rsid w:val="00941A62"/>
    <w:rsid w:val="0096284D"/>
    <w:rsid w:val="00993384"/>
    <w:rsid w:val="009A4659"/>
    <w:rsid w:val="009A753E"/>
    <w:rsid w:val="009C5A24"/>
    <w:rsid w:val="009D3B30"/>
    <w:rsid w:val="009D4734"/>
    <w:rsid w:val="009E654B"/>
    <w:rsid w:val="009F002B"/>
    <w:rsid w:val="009F0A30"/>
    <w:rsid w:val="009F2AC7"/>
    <w:rsid w:val="009F785D"/>
    <w:rsid w:val="00A106AC"/>
    <w:rsid w:val="00A209FD"/>
    <w:rsid w:val="00A361A3"/>
    <w:rsid w:val="00A372FE"/>
    <w:rsid w:val="00A531FF"/>
    <w:rsid w:val="00A53BB1"/>
    <w:rsid w:val="00A61CD4"/>
    <w:rsid w:val="00A727D7"/>
    <w:rsid w:val="00AA55F9"/>
    <w:rsid w:val="00AD5289"/>
    <w:rsid w:val="00B07B82"/>
    <w:rsid w:val="00B21696"/>
    <w:rsid w:val="00B2294F"/>
    <w:rsid w:val="00B32AF4"/>
    <w:rsid w:val="00B77274"/>
    <w:rsid w:val="00BA097D"/>
    <w:rsid w:val="00BE4E65"/>
    <w:rsid w:val="00C02E09"/>
    <w:rsid w:val="00C3742D"/>
    <w:rsid w:val="00C463BB"/>
    <w:rsid w:val="00C51451"/>
    <w:rsid w:val="00C6097D"/>
    <w:rsid w:val="00C6377A"/>
    <w:rsid w:val="00C86D9A"/>
    <w:rsid w:val="00CA3FF8"/>
    <w:rsid w:val="00CF3075"/>
    <w:rsid w:val="00D12547"/>
    <w:rsid w:val="00D215E0"/>
    <w:rsid w:val="00D31CD7"/>
    <w:rsid w:val="00D516E7"/>
    <w:rsid w:val="00D96988"/>
    <w:rsid w:val="00DA4A4C"/>
    <w:rsid w:val="00DB0DDF"/>
    <w:rsid w:val="00DE554A"/>
    <w:rsid w:val="00DE7DCD"/>
    <w:rsid w:val="00E35F4D"/>
    <w:rsid w:val="00E60BB3"/>
    <w:rsid w:val="00E674B6"/>
    <w:rsid w:val="00E7042A"/>
    <w:rsid w:val="00E73D90"/>
    <w:rsid w:val="00E77E4D"/>
    <w:rsid w:val="00F17922"/>
    <w:rsid w:val="00F33C6E"/>
    <w:rsid w:val="00F541C2"/>
    <w:rsid w:val="00F73013"/>
    <w:rsid w:val="00F969CD"/>
    <w:rsid w:val="00FA4416"/>
    <w:rsid w:val="00FA7666"/>
    <w:rsid w:val="00FB1282"/>
    <w:rsid w:val="00FB7E4B"/>
    <w:rsid w:val="00FC3345"/>
    <w:rsid w:val="00FE1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4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51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169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5145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rsid w:val="0052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0B4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2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20B4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6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61660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712CA5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Normal (Web)"/>
    <w:basedOn w:val="a"/>
    <w:uiPriority w:val="99"/>
    <w:rsid w:val="00C51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C5145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514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locked/>
    <w:rsid w:val="00111BE8"/>
    <w:rPr>
      <w:b/>
      <w:bCs/>
    </w:rPr>
  </w:style>
  <w:style w:type="paragraph" w:styleId="ae">
    <w:name w:val="List Paragraph"/>
    <w:basedOn w:val="a"/>
    <w:uiPriority w:val="34"/>
    <w:qFormat/>
    <w:rsid w:val="006E0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4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51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169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C5145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rsid w:val="0052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0B4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2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20B4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6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61660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712CA5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Normal (Web)"/>
    <w:basedOn w:val="a"/>
    <w:uiPriority w:val="99"/>
    <w:rsid w:val="00C51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C5145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514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locked/>
    <w:rsid w:val="00111BE8"/>
    <w:rPr>
      <w:b/>
      <w:bCs/>
    </w:rPr>
  </w:style>
  <w:style w:type="paragraph" w:styleId="ae">
    <w:name w:val="List Paragraph"/>
    <w:basedOn w:val="a"/>
    <w:uiPriority w:val="34"/>
    <w:qFormat/>
    <w:rsid w:val="006E0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02575-9319-433C-994E-A8F898EB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Разрушитель разума</vt:lpstr>
    </vt:vector>
  </TitlesOfParts>
  <Company>Reanimator Extreme Edition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Разрушитель разума</dc:title>
  <dc:creator>Alex Borgia</dc:creator>
  <cp:lastModifiedBy>Denis Drozdov</cp:lastModifiedBy>
  <cp:revision>7</cp:revision>
  <dcterms:created xsi:type="dcterms:W3CDTF">2018-11-13T14:38:00Z</dcterms:created>
  <dcterms:modified xsi:type="dcterms:W3CDTF">2019-06-03T10:04:00Z</dcterms:modified>
</cp:coreProperties>
</file>