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F52" w:rsidRDefault="000E3641">
      <w:pPr>
        <w:rPr>
          <w:lang w:val="en-US"/>
        </w:rPr>
      </w:pPr>
      <w:r>
        <w:rPr>
          <w:noProof/>
          <w:lang w:eastAsia="ru-RU"/>
        </w:rPr>
        <w:drawing>
          <wp:inline distT="0" distB="0" distL="0" distR="0">
            <wp:extent cx="2614295" cy="17468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614295" cy="1746885"/>
                    </a:xfrm>
                    <a:prstGeom prst="rect">
                      <a:avLst/>
                    </a:prstGeom>
                    <a:noFill/>
                    <a:ln w="9525">
                      <a:noFill/>
                      <a:miter lim="800000"/>
                      <a:headEnd/>
                      <a:tailEnd/>
                    </a:ln>
                  </pic:spPr>
                </pic:pic>
              </a:graphicData>
            </a:graphic>
          </wp:inline>
        </w:drawing>
      </w:r>
    </w:p>
    <w:p w:rsidR="000E3641" w:rsidRPr="00D431C2" w:rsidRDefault="000E3641" w:rsidP="000E3641">
      <w:pPr>
        <w:spacing w:after="0" w:line="240" w:lineRule="auto"/>
        <w:rPr>
          <w:rFonts w:ascii="Times New Roman" w:hAnsi="Times New Roman" w:cs="Times New Roman"/>
          <w:b/>
          <w:color w:val="000000" w:themeColor="text1"/>
          <w:sz w:val="20"/>
          <w:szCs w:val="20"/>
          <w:lang/>
        </w:rPr>
      </w:pPr>
      <w:r w:rsidRPr="00D431C2">
        <w:rPr>
          <w:rFonts w:ascii="Times New Roman" w:hAnsi="Times New Roman" w:cs="Times New Roman"/>
          <w:color w:val="000000" w:themeColor="text1"/>
          <w:sz w:val="20"/>
          <w:szCs w:val="20"/>
          <w:lang/>
        </w:rPr>
        <w:t xml:space="preserve">Associate Professor </w:t>
      </w:r>
      <w:r w:rsidRPr="00D431C2">
        <w:rPr>
          <w:rFonts w:ascii="Times New Roman" w:hAnsi="Times New Roman" w:cs="Times New Roman"/>
          <w:b/>
          <w:color w:val="000000" w:themeColor="text1"/>
          <w:sz w:val="20"/>
          <w:szCs w:val="20"/>
          <w:lang/>
        </w:rPr>
        <w:t xml:space="preserve">Irina </w:t>
      </w:r>
      <w:proofErr w:type="spellStart"/>
      <w:r w:rsidRPr="00D431C2">
        <w:rPr>
          <w:rFonts w:ascii="Times New Roman" w:hAnsi="Times New Roman" w:cs="Times New Roman"/>
          <w:b/>
          <w:color w:val="000000" w:themeColor="text1"/>
          <w:sz w:val="20"/>
          <w:szCs w:val="20"/>
          <w:lang/>
        </w:rPr>
        <w:t>Ilyinichna</w:t>
      </w:r>
      <w:proofErr w:type="spellEnd"/>
      <w:r w:rsidRPr="00D431C2">
        <w:rPr>
          <w:rFonts w:ascii="Times New Roman" w:hAnsi="Times New Roman" w:cs="Times New Roman"/>
          <w:b/>
          <w:color w:val="000000" w:themeColor="text1"/>
          <w:sz w:val="20"/>
          <w:szCs w:val="20"/>
          <w:lang/>
        </w:rPr>
        <w:t xml:space="preserve"> </w:t>
      </w:r>
      <w:proofErr w:type="spellStart"/>
      <w:r w:rsidRPr="00D431C2">
        <w:rPr>
          <w:rFonts w:ascii="Times New Roman" w:hAnsi="Times New Roman" w:cs="Times New Roman"/>
          <w:b/>
          <w:color w:val="000000" w:themeColor="text1"/>
          <w:sz w:val="20"/>
          <w:szCs w:val="20"/>
          <w:lang/>
        </w:rPr>
        <w:t>Kontsevaya</w:t>
      </w:r>
      <w:proofErr w:type="spellEnd"/>
    </w:p>
    <w:p w:rsidR="00D431C2" w:rsidRDefault="00D431C2" w:rsidP="000E3641">
      <w:pPr>
        <w:spacing w:after="0" w:line="240" w:lineRule="auto"/>
        <w:rPr>
          <w:rFonts w:ascii="Times New Roman" w:hAnsi="Times New Roman" w:cs="Times New Roman"/>
          <w:color w:val="000000" w:themeColor="text1"/>
          <w:sz w:val="20"/>
          <w:szCs w:val="20"/>
          <w:lang/>
        </w:rPr>
      </w:pPr>
    </w:p>
    <w:p w:rsidR="000E3641" w:rsidRPr="00D431C2" w:rsidRDefault="000E3641" w:rsidP="000E3641">
      <w:pPr>
        <w:spacing w:after="0" w:line="240" w:lineRule="auto"/>
        <w:rPr>
          <w:rFonts w:ascii="Times New Roman" w:eastAsia="Times New Roman" w:hAnsi="Times New Roman" w:cs="Times New Roman"/>
          <w:b/>
          <w:bCs/>
          <w:color w:val="000000" w:themeColor="text1"/>
          <w:sz w:val="20"/>
          <w:szCs w:val="20"/>
          <w:lang w:val="en-US" w:eastAsia="ru-RU"/>
        </w:rPr>
      </w:pPr>
      <w:r w:rsidRPr="00D431C2">
        <w:rPr>
          <w:rFonts w:ascii="Times New Roman" w:hAnsi="Times New Roman" w:cs="Times New Roman"/>
          <w:color w:val="000000" w:themeColor="text1"/>
          <w:sz w:val="20"/>
          <w:szCs w:val="20"/>
          <w:lang/>
        </w:rPr>
        <w:t xml:space="preserve">Irina </w:t>
      </w:r>
      <w:proofErr w:type="spellStart"/>
      <w:r w:rsidRPr="00D431C2">
        <w:rPr>
          <w:rFonts w:ascii="Times New Roman" w:hAnsi="Times New Roman" w:cs="Times New Roman"/>
          <w:color w:val="000000" w:themeColor="text1"/>
          <w:sz w:val="20"/>
          <w:szCs w:val="20"/>
          <w:lang/>
        </w:rPr>
        <w:t>Ilyinichna</w:t>
      </w:r>
      <w:proofErr w:type="spellEnd"/>
      <w:r w:rsidRPr="00D431C2">
        <w:rPr>
          <w:rFonts w:ascii="Times New Roman" w:hAnsi="Times New Roman" w:cs="Times New Roman"/>
          <w:color w:val="000000" w:themeColor="text1"/>
          <w:sz w:val="20"/>
          <w:szCs w:val="20"/>
          <w:lang/>
        </w:rPr>
        <w:t xml:space="preserve"> </w:t>
      </w:r>
      <w:proofErr w:type="spellStart"/>
      <w:r w:rsidRPr="00D431C2">
        <w:rPr>
          <w:rFonts w:ascii="Times New Roman" w:hAnsi="Times New Roman" w:cs="Times New Roman"/>
          <w:color w:val="000000" w:themeColor="text1"/>
          <w:sz w:val="20"/>
          <w:szCs w:val="20"/>
          <w:lang/>
        </w:rPr>
        <w:t>Kontsevaya</w:t>
      </w:r>
      <w:proofErr w:type="spellEnd"/>
      <w:r w:rsidRPr="00D431C2">
        <w:rPr>
          <w:rFonts w:ascii="Times New Roman" w:hAnsi="Times New Roman" w:cs="Times New Roman"/>
          <w:color w:val="000000" w:themeColor="text1"/>
          <w:sz w:val="20"/>
          <w:szCs w:val="20"/>
          <w:lang/>
        </w:rPr>
        <w:t xml:space="preserve"> (b. </w:t>
      </w:r>
      <w:proofErr w:type="gramStart"/>
      <w:r w:rsidRPr="00D431C2">
        <w:rPr>
          <w:rFonts w:ascii="Times New Roman" w:hAnsi="Times New Roman" w:cs="Times New Roman"/>
          <w:color w:val="000000" w:themeColor="text1"/>
          <w:sz w:val="20"/>
          <w:szCs w:val="20"/>
          <w:lang/>
        </w:rPr>
        <w:t xml:space="preserve">7/12/1962, d </w:t>
      </w:r>
      <w:proofErr w:type="spellStart"/>
      <w:r w:rsidRPr="00D431C2">
        <w:rPr>
          <w:rFonts w:ascii="Times New Roman" w:hAnsi="Times New Roman" w:cs="Times New Roman"/>
          <w:color w:val="000000" w:themeColor="text1"/>
          <w:sz w:val="20"/>
          <w:szCs w:val="20"/>
          <w:lang/>
        </w:rPr>
        <w:t>Naliboki</w:t>
      </w:r>
      <w:proofErr w:type="spellEnd"/>
      <w:r w:rsidRPr="00D431C2">
        <w:rPr>
          <w:rFonts w:ascii="Times New Roman" w:hAnsi="Times New Roman" w:cs="Times New Roman"/>
          <w:color w:val="000000" w:themeColor="text1"/>
          <w:sz w:val="20"/>
          <w:szCs w:val="20"/>
          <w:lang/>
        </w:rPr>
        <w:t xml:space="preserve"> </w:t>
      </w:r>
      <w:proofErr w:type="spellStart"/>
      <w:r w:rsidRPr="00D431C2">
        <w:rPr>
          <w:rFonts w:ascii="Times New Roman" w:hAnsi="Times New Roman" w:cs="Times New Roman"/>
          <w:color w:val="000000" w:themeColor="text1"/>
          <w:sz w:val="20"/>
          <w:szCs w:val="20"/>
          <w:lang/>
        </w:rPr>
        <w:t>Stolbtsy</w:t>
      </w:r>
      <w:proofErr w:type="spellEnd"/>
      <w:r w:rsidRPr="00D431C2">
        <w:rPr>
          <w:rFonts w:ascii="Times New Roman" w:hAnsi="Times New Roman" w:cs="Times New Roman"/>
          <w:color w:val="000000" w:themeColor="text1"/>
          <w:sz w:val="20"/>
          <w:szCs w:val="20"/>
          <w:lang/>
        </w:rPr>
        <w:t xml:space="preserve"> district, Minsk region), A geneticist.</w:t>
      </w:r>
      <w:proofErr w:type="gramEnd"/>
      <w:r w:rsidRPr="00D431C2">
        <w:rPr>
          <w:rFonts w:ascii="Times New Roman" w:hAnsi="Times New Roman" w:cs="Times New Roman"/>
          <w:color w:val="000000" w:themeColor="text1"/>
          <w:sz w:val="20"/>
          <w:szCs w:val="20"/>
          <w:lang/>
        </w:rPr>
        <w:t xml:space="preserve"> </w:t>
      </w:r>
      <w:proofErr w:type="gramStart"/>
      <w:r w:rsidRPr="00D431C2">
        <w:rPr>
          <w:rFonts w:ascii="Times New Roman" w:hAnsi="Times New Roman" w:cs="Times New Roman"/>
          <w:color w:val="000000" w:themeColor="text1"/>
          <w:sz w:val="20"/>
          <w:szCs w:val="20"/>
          <w:lang/>
        </w:rPr>
        <w:t>Ph.D. in Biological Sciences (1990).</w:t>
      </w:r>
      <w:proofErr w:type="gramEnd"/>
      <w:r w:rsidRPr="00D431C2">
        <w:rPr>
          <w:rFonts w:ascii="Times New Roman" w:hAnsi="Times New Roman" w:cs="Times New Roman"/>
          <w:color w:val="000000" w:themeColor="text1"/>
          <w:sz w:val="20"/>
          <w:szCs w:val="20"/>
          <w:lang/>
        </w:rPr>
        <w:br/>
      </w:r>
    </w:p>
    <w:p w:rsidR="000E3641" w:rsidRPr="00D431C2" w:rsidRDefault="000E3641" w:rsidP="000E3641">
      <w:pPr>
        <w:spacing w:after="0" w:line="240" w:lineRule="auto"/>
        <w:rPr>
          <w:rFonts w:ascii="Arial" w:eastAsia="Times New Roman" w:hAnsi="Arial" w:cs="Arial"/>
          <w:b/>
          <w:bCs/>
          <w:color w:val="333333"/>
          <w:sz w:val="20"/>
          <w:szCs w:val="20"/>
          <w:lang w:val="en-US" w:eastAsia="ru-RU"/>
        </w:rPr>
      </w:pPr>
      <w:r w:rsidRPr="00D431C2">
        <w:rPr>
          <w:rFonts w:ascii="Times New Roman" w:eastAsia="Times New Roman" w:hAnsi="Times New Roman" w:cs="Times New Roman"/>
          <w:b/>
          <w:bCs/>
          <w:color w:val="000000" w:themeColor="text1"/>
          <w:sz w:val="20"/>
          <w:szCs w:val="20"/>
          <w:lang w:val="en-US" w:eastAsia="ru-RU"/>
        </w:rPr>
        <w:t>Qualifications</w:t>
      </w:r>
      <w:r w:rsidRPr="00D431C2">
        <w:rPr>
          <w:rFonts w:ascii="Times New Roman" w:hAnsi="Times New Roman" w:cs="Times New Roman"/>
          <w:color w:val="000000" w:themeColor="text1"/>
          <w:sz w:val="20"/>
          <w:szCs w:val="20"/>
          <w:lang/>
        </w:rPr>
        <w:br/>
      </w:r>
      <w:proofErr w:type="gramStart"/>
      <w:r w:rsidRPr="00D431C2">
        <w:rPr>
          <w:rFonts w:ascii="Times New Roman" w:hAnsi="Times New Roman" w:cs="Times New Roman"/>
          <w:color w:val="000000" w:themeColor="text1"/>
          <w:sz w:val="20"/>
          <w:szCs w:val="20"/>
          <w:lang/>
        </w:rPr>
        <w:t>She</w:t>
      </w:r>
      <w:proofErr w:type="gramEnd"/>
      <w:r w:rsidRPr="00D431C2">
        <w:rPr>
          <w:rFonts w:ascii="Times New Roman" w:hAnsi="Times New Roman" w:cs="Times New Roman"/>
          <w:color w:val="000000" w:themeColor="text1"/>
          <w:sz w:val="20"/>
          <w:szCs w:val="20"/>
          <w:lang/>
        </w:rPr>
        <w:t xml:space="preserve"> graduated from the Belarusian State University (1984). She graduated from the graduate school of the Institute of Ecological Genetics, National Academy of Sciences of Moldova (1987). Since 1987, specialist of the Institute of Ecological Genetics, since 1991 Senior Research Fellow Department of Biotechnology BSKHA (Gorki), a 1993 Senior Fellow of the Institute of Forest National Academy of Sciences of Belarus (Gomel), since 2008 Associate Professor, Department of Botany and Plant Physiology GSU them. F. </w:t>
      </w:r>
      <w:proofErr w:type="spellStart"/>
      <w:r w:rsidRPr="00D431C2">
        <w:rPr>
          <w:rFonts w:ascii="Times New Roman" w:hAnsi="Times New Roman" w:cs="Times New Roman"/>
          <w:color w:val="000000" w:themeColor="text1"/>
          <w:sz w:val="20"/>
          <w:szCs w:val="20"/>
          <w:lang/>
        </w:rPr>
        <w:t>Skoryna</w:t>
      </w:r>
      <w:proofErr w:type="spellEnd"/>
      <w:r w:rsidRPr="00D431C2">
        <w:rPr>
          <w:rFonts w:ascii="Times New Roman" w:hAnsi="Times New Roman" w:cs="Times New Roman"/>
          <w:color w:val="000000" w:themeColor="text1"/>
          <w:sz w:val="20"/>
          <w:szCs w:val="20"/>
          <w:lang/>
        </w:rPr>
        <w:t>.</w:t>
      </w:r>
      <w:r w:rsidRPr="00D431C2">
        <w:rPr>
          <w:rFonts w:ascii="Times New Roman" w:hAnsi="Times New Roman" w:cs="Times New Roman"/>
          <w:color w:val="000000" w:themeColor="text1"/>
          <w:sz w:val="20"/>
          <w:szCs w:val="20"/>
          <w:lang/>
        </w:rPr>
        <w:br/>
      </w:r>
    </w:p>
    <w:p w:rsidR="000E3641" w:rsidRPr="00D431C2" w:rsidRDefault="000E3641" w:rsidP="000E3641">
      <w:pPr>
        <w:spacing w:after="0" w:line="240" w:lineRule="auto"/>
        <w:rPr>
          <w:rFonts w:ascii="Times New Roman" w:hAnsi="Times New Roman" w:cs="Times New Roman"/>
          <w:color w:val="000000" w:themeColor="text1"/>
          <w:sz w:val="20"/>
          <w:szCs w:val="20"/>
          <w:lang w:val="en-US"/>
        </w:rPr>
      </w:pPr>
      <w:r w:rsidRPr="00D431C2">
        <w:rPr>
          <w:rFonts w:ascii="Times New Roman" w:eastAsia="Times New Roman" w:hAnsi="Times New Roman" w:cs="Times New Roman"/>
          <w:b/>
          <w:bCs/>
          <w:color w:val="000000" w:themeColor="text1"/>
          <w:sz w:val="20"/>
          <w:szCs w:val="20"/>
          <w:lang w:val="en-US" w:eastAsia="ru-RU"/>
        </w:rPr>
        <w:t>Research areas</w:t>
      </w:r>
      <w:r w:rsidRPr="00D431C2">
        <w:rPr>
          <w:rFonts w:ascii="Times New Roman" w:hAnsi="Times New Roman" w:cs="Times New Roman"/>
          <w:color w:val="000000" w:themeColor="text1"/>
          <w:sz w:val="20"/>
          <w:szCs w:val="20"/>
          <w:lang/>
        </w:rPr>
        <w:br/>
        <w:t xml:space="preserve">Work in the field of gamete plant breeding, cell and tissue culture plants. </w:t>
      </w:r>
      <w:proofErr w:type="gramStart"/>
      <w:r w:rsidRPr="00D431C2">
        <w:rPr>
          <w:rFonts w:ascii="Times New Roman" w:hAnsi="Times New Roman" w:cs="Times New Roman"/>
          <w:color w:val="000000" w:themeColor="text1"/>
          <w:sz w:val="20"/>
          <w:szCs w:val="20"/>
          <w:lang/>
        </w:rPr>
        <w:t>Established features of pollen selection in breeding tomato at high stress.</w:t>
      </w:r>
      <w:proofErr w:type="gramEnd"/>
      <w:r w:rsidRPr="00D431C2">
        <w:rPr>
          <w:rFonts w:ascii="Times New Roman" w:hAnsi="Times New Roman" w:cs="Times New Roman"/>
          <w:color w:val="000000" w:themeColor="text1"/>
          <w:sz w:val="20"/>
          <w:szCs w:val="20"/>
          <w:lang/>
        </w:rPr>
        <w:t xml:space="preserve"> </w:t>
      </w:r>
      <w:proofErr w:type="spellStart"/>
      <w:r w:rsidRPr="00D431C2">
        <w:rPr>
          <w:rFonts w:ascii="Times New Roman" w:hAnsi="Times New Roman" w:cs="Times New Roman"/>
          <w:color w:val="000000" w:themeColor="text1"/>
          <w:sz w:val="20"/>
          <w:szCs w:val="20"/>
          <w:lang/>
        </w:rPr>
        <w:t>Clonal</w:t>
      </w:r>
      <w:proofErr w:type="spellEnd"/>
      <w:r w:rsidRPr="00D431C2">
        <w:rPr>
          <w:rFonts w:ascii="Times New Roman" w:hAnsi="Times New Roman" w:cs="Times New Roman"/>
          <w:color w:val="000000" w:themeColor="text1"/>
          <w:sz w:val="20"/>
          <w:szCs w:val="20"/>
          <w:lang/>
        </w:rPr>
        <w:t xml:space="preserve"> </w:t>
      </w:r>
      <w:proofErr w:type="spellStart"/>
      <w:r w:rsidRPr="00D431C2">
        <w:rPr>
          <w:rFonts w:ascii="Times New Roman" w:hAnsi="Times New Roman" w:cs="Times New Roman"/>
          <w:color w:val="000000" w:themeColor="text1"/>
          <w:sz w:val="20"/>
          <w:szCs w:val="20"/>
          <w:lang/>
        </w:rPr>
        <w:t>micropropagation</w:t>
      </w:r>
      <w:proofErr w:type="spellEnd"/>
      <w:r w:rsidRPr="00D431C2">
        <w:rPr>
          <w:rFonts w:ascii="Times New Roman" w:hAnsi="Times New Roman" w:cs="Times New Roman"/>
          <w:color w:val="000000" w:themeColor="text1"/>
          <w:sz w:val="20"/>
          <w:szCs w:val="20"/>
          <w:lang/>
        </w:rPr>
        <w:t xml:space="preserve"> technology has developed the Karelian birch, optimized methods of prolonged tissue culture of various species of birch.</w:t>
      </w:r>
      <w:r w:rsidRPr="00D431C2">
        <w:rPr>
          <w:rFonts w:ascii="Times New Roman" w:hAnsi="Times New Roman" w:cs="Times New Roman"/>
          <w:color w:val="000000" w:themeColor="text1"/>
          <w:sz w:val="20"/>
          <w:szCs w:val="20"/>
          <w:lang/>
        </w:rPr>
        <w:br/>
      </w:r>
      <w:r w:rsidRPr="00D431C2">
        <w:rPr>
          <w:rFonts w:ascii="Times New Roman" w:hAnsi="Times New Roman" w:cs="Times New Roman"/>
          <w:color w:val="000000" w:themeColor="text1"/>
          <w:sz w:val="20"/>
          <w:szCs w:val="20"/>
          <w:lang/>
        </w:rPr>
        <w:br/>
        <w:t>He has published over 100 scientific publications.</w:t>
      </w:r>
      <w:r w:rsidRPr="00D431C2">
        <w:rPr>
          <w:rFonts w:ascii="Times New Roman" w:hAnsi="Times New Roman" w:cs="Times New Roman"/>
          <w:color w:val="000000" w:themeColor="text1"/>
          <w:sz w:val="20"/>
          <w:szCs w:val="20"/>
          <w:lang/>
        </w:rPr>
        <w:br/>
      </w:r>
      <w:r w:rsidRPr="00D431C2">
        <w:rPr>
          <w:rFonts w:ascii="Times New Roman" w:hAnsi="Times New Roman" w:cs="Times New Roman"/>
          <w:color w:val="000000" w:themeColor="text1"/>
          <w:sz w:val="20"/>
          <w:szCs w:val="20"/>
          <w:lang/>
        </w:rPr>
        <w:br/>
      </w:r>
      <w:r w:rsidRPr="00D431C2">
        <w:rPr>
          <w:rFonts w:ascii="Times New Roman" w:eastAsia="Times New Roman" w:hAnsi="Times New Roman" w:cs="Times New Roman"/>
          <w:b/>
          <w:bCs/>
          <w:color w:val="000000" w:themeColor="text1"/>
          <w:sz w:val="20"/>
          <w:szCs w:val="20"/>
          <w:lang w:val="en-US" w:eastAsia="ru-RU"/>
        </w:rPr>
        <w:t>Main Publications</w:t>
      </w:r>
      <w:r w:rsidRPr="00D431C2">
        <w:rPr>
          <w:rFonts w:ascii="Times New Roman" w:hAnsi="Times New Roman" w:cs="Times New Roman"/>
          <w:color w:val="000000" w:themeColor="text1"/>
          <w:sz w:val="20"/>
          <w:szCs w:val="20"/>
          <w:lang/>
        </w:rPr>
        <w:br/>
        <w:t xml:space="preserve">1 A. Effect of selective elimination of pollen on the frequency of recombination in tomato (with </w:t>
      </w:r>
      <w:proofErr w:type="spellStart"/>
      <w:r w:rsidRPr="00D431C2">
        <w:rPr>
          <w:rFonts w:ascii="Times New Roman" w:hAnsi="Times New Roman" w:cs="Times New Roman"/>
          <w:color w:val="000000" w:themeColor="text1"/>
          <w:sz w:val="20"/>
          <w:szCs w:val="20"/>
          <w:lang/>
        </w:rPr>
        <w:t>Kravchenko</w:t>
      </w:r>
      <w:proofErr w:type="spellEnd"/>
      <w:r w:rsidRPr="00D431C2">
        <w:rPr>
          <w:rFonts w:ascii="Times New Roman" w:hAnsi="Times New Roman" w:cs="Times New Roman"/>
          <w:color w:val="000000" w:themeColor="text1"/>
          <w:sz w:val="20"/>
          <w:szCs w:val="20"/>
          <w:lang/>
        </w:rPr>
        <w:t xml:space="preserve"> AN) / / Proceedings of the Academy of CCPM. - 1991, № 3.</w:t>
      </w:r>
      <w:r w:rsidRPr="00D431C2">
        <w:rPr>
          <w:rFonts w:ascii="Times New Roman" w:hAnsi="Times New Roman" w:cs="Times New Roman"/>
          <w:color w:val="000000" w:themeColor="text1"/>
          <w:sz w:val="20"/>
          <w:szCs w:val="20"/>
          <w:lang/>
        </w:rPr>
        <w:br/>
        <w:t xml:space="preserve">2 Two. </w:t>
      </w:r>
      <w:proofErr w:type="gramStart"/>
      <w:r w:rsidRPr="00D431C2">
        <w:rPr>
          <w:rFonts w:ascii="Times New Roman" w:hAnsi="Times New Roman" w:cs="Times New Roman"/>
          <w:color w:val="000000" w:themeColor="text1"/>
          <w:sz w:val="20"/>
          <w:szCs w:val="20"/>
          <w:lang/>
        </w:rPr>
        <w:t>Embryo cloudberry (</w:t>
      </w:r>
      <w:proofErr w:type="spellStart"/>
      <w:r w:rsidRPr="00D431C2">
        <w:rPr>
          <w:rFonts w:ascii="Times New Roman" w:hAnsi="Times New Roman" w:cs="Times New Roman"/>
          <w:color w:val="000000" w:themeColor="text1"/>
          <w:sz w:val="20"/>
          <w:szCs w:val="20"/>
          <w:lang/>
        </w:rPr>
        <w:t>Rubus</w:t>
      </w:r>
      <w:proofErr w:type="spellEnd"/>
      <w:r w:rsidRPr="00D431C2">
        <w:rPr>
          <w:rFonts w:ascii="Times New Roman" w:hAnsi="Times New Roman" w:cs="Times New Roman"/>
          <w:color w:val="000000" w:themeColor="text1"/>
          <w:sz w:val="20"/>
          <w:szCs w:val="20"/>
          <w:lang/>
        </w:rPr>
        <w:t xml:space="preserve"> </w:t>
      </w:r>
      <w:proofErr w:type="spellStart"/>
      <w:r w:rsidRPr="00D431C2">
        <w:rPr>
          <w:rFonts w:ascii="Times New Roman" w:hAnsi="Times New Roman" w:cs="Times New Roman"/>
          <w:color w:val="000000" w:themeColor="text1"/>
          <w:sz w:val="20"/>
          <w:szCs w:val="20"/>
          <w:lang/>
        </w:rPr>
        <w:t>chamaemorus</w:t>
      </w:r>
      <w:proofErr w:type="spellEnd"/>
      <w:r w:rsidRPr="00D431C2">
        <w:rPr>
          <w:rFonts w:ascii="Times New Roman" w:hAnsi="Times New Roman" w:cs="Times New Roman"/>
          <w:color w:val="000000" w:themeColor="text1"/>
          <w:sz w:val="20"/>
          <w:szCs w:val="20"/>
          <w:lang/>
        </w:rPr>
        <w:t xml:space="preserve"> L.)</w:t>
      </w:r>
      <w:proofErr w:type="gramEnd"/>
      <w:r w:rsidRPr="00D431C2">
        <w:rPr>
          <w:rFonts w:ascii="Times New Roman" w:hAnsi="Times New Roman" w:cs="Times New Roman"/>
          <w:color w:val="000000" w:themeColor="text1"/>
          <w:sz w:val="20"/>
          <w:szCs w:val="20"/>
          <w:lang/>
        </w:rPr>
        <w:t xml:space="preserve"> (</w:t>
      </w:r>
      <w:proofErr w:type="gramStart"/>
      <w:r w:rsidRPr="00D431C2">
        <w:rPr>
          <w:rFonts w:ascii="Times New Roman" w:hAnsi="Times New Roman" w:cs="Times New Roman"/>
          <w:color w:val="000000" w:themeColor="text1"/>
          <w:sz w:val="20"/>
          <w:szCs w:val="20"/>
          <w:lang/>
        </w:rPr>
        <w:t>in</w:t>
      </w:r>
      <w:proofErr w:type="gramEnd"/>
      <w:r w:rsidRPr="00D431C2">
        <w:rPr>
          <w:rFonts w:ascii="Times New Roman" w:hAnsi="Times New Roman" w:cs="Times New Roman"/>
          <w:color w:val="000000" w:themeColor="text1"/>
          <w:sz w:val="20"/>
          <w:szCs w:val="20"/>
          <w:lang/>
        </w:rPr>
        <w:t xml:space="preserve"> collaboration with </w:t>
      </w:r>
      <w:proofErr w:type="spellStart"/>
      <w:r w:rsidRPr="00D431C2">
        <w:rPr>
          <w:rFonts w:ascii="Times New Roman" w:hAnsi="Times New Roman" w:cs="Times New Roman"/>
          <w:color w:val="000000" w:themeColor="text1"/>
          <w:sz w:val="20"/>
          <w:szCs w:val="20"/>
          <w:lang/>
        </w:rPr>
        <w:t>Yatsyna</w:t>
      </w:r>
      <w:proofErr w:type="spellEnd"/>
      <w:r w:rsidRPr="00D431C2">
        <w:rPr>
          <w:rFonts w:ascii="Times New Roman" w:hAnsi="Times New Roman" w:cs="Times New Roman"/>
          <w:color w:val="000000" w:themeColor="text1"/>
          <w:sz w:val="20"/>
          <w:szCs w:val="20"/>
          <w:lang/>
        </w:rPr>
        <w:t xml:space="preserve"> AA </w:t>
      </w:r>
      <w:proofErr w:type="spellStart"/>
      <w:r w:rsidRPr="00D431C2">
        <w:rPr>
          <w:rFonts w:ascii="Times New Roman" w:hAnsi="Times New Roman" w:cs="Times New Roman"/>
          <w:color w:val="000000" w:themeColor="text1"/>
          <w:sz w:val="20"/>
          <w:szCs w:val="20"/>
          <w:lang/>
        </w:rPr>
        <w:t>Yagodkina</w:t>
      </w:r>
      <w:proofErr w:type="spellEnd"/>
      <w:r w:rsidRPr="00D431C2">
        <w:rPr>
          <w:rFonts w:ascii="Times New Roman" w:hAnsi="Times New Roman" w:cs="Times New Roman"/>
          <w:color w:val="000000" w:themeColor="text1"/>
          <w:sz w:val="20"/>
          <w:szCs w:val="20"/>
          <w:lang/>
        </w:rPr>
        <w:t xml:space="preserve"> MV / / Reports of the National Academy of Sciences. - 1998. - V. 42, № 2.</w:t>
      </w:r>
      <w:r w:rsidRPr="00D431C2">
        <w:rPr>
          <w:rFonts w:ascii="Times New Roman" w:hAnsi="Times New Roman" w:cs="Times New Roman"/>
          <w:color w:val="000000" w:themeColor="text1"/>
          <w:sz w:val="20"/>
          <w:szCs w:val="20"/>
          <w:lang/>
        </w:rPr>
        <w:br/>
        <w:t xml:space="preserve">3 Three. Cytogenetic effects of chronic exposure to spruce populations (with </w:t>
      </w:r>
      <w:proofErr w:type="spellStart"/>
      <w:r w:rsidRPr="00D431C2">
        <w:rPr>
          <w:rFonts w:ascii="Times New Roman" w:hAnsi="Times New Roman" w:cs="Times New Roman"/>
          <w:color w:val="000000" w:themeColor="text1"/>
          <w:sz w:val="20"/>
          <w:szCs w:val="20"/>
          <w:lang/>
        </w:rPr>
        <w:t>Kovalevich</w:t>
      </w:r>
      <w:proofErr w:type="spellEnd"/>
      <w:r w:rsidRPr="00D431C2">
        <w:rPr>
          <w:rFonts w:ascii="Times New Roman" w:hAnsi="Times New Roman" w:cs="Times New Roman"/>
          <w:color w:val="000000" w:themeColor="text1"/>
          <w:sz w:val="20"/>
          <w:szCs w:val="20"/>
          <w:lang/>
        </w:rPr>
        <w:t xml:space="preserve"> AI, </w:t>
      </w:r>
      <w:proofErr w:type="spellStart"/>
      <w:r w:rsidRPr="00D431C2">
        <w:rPr>
          <w:rFonts w:ascii="Times New Roman" w:hAnsi="Times New Roman" w:cs="Times New Roman"/>
          <w:color w:val="000000" w:themeColor="text1"/>
          <w:sz w:val="20"/>
          <w:szCs w:val="20"/>
          <w:lang/>
        </w:rPr>
        <w:t>Sidor</w:t>
      </w:r>
      <w:proofErr w:type="spellEnd"/>
      <w:r w:rsidRPr="00D431C2">
        <w:rPr>
          <w:rFonts w:ascii="Times New Roman" w:hAnsi="Times New Roman" w:cs="Times New Roman"/>
          <w:color w:val="000000" w:themeColor="text1"/>
          <w:sz w:val="20"/>
          <w:szCs w:val="20"/>
          <w:lang/>
        </w:rPr>
        <w:t xml:space="preserve"> A. / / Problems of Forest and Forestry: Sb.n.tr. - Gomel, 2008. - Vol. 68.</w:t>
      </w:r>
      <w:r w:rsidRPr="00D431C2">
        <w:rPr>
          <w:rFonts w:ascii="Times New Roman" w:hAnsi="Times New Roman" w:cs="Times New Roman"/>
          <w:color w:val="000000" w:themeColor="text1"/>
          <w:sz w:val="20"/>
          <w:szCs w:val="20"/>
          <w:lang/>
        </w:rPr>
        <w:br/>
        <w:t xml:space="preserve">4 Long-term storage </w:t>
      </w:r>
      <w:proofErr w:type="spellStart"/>
      <w:r w:rsidRPr="00D431C2">
        <w:rPr>
          <w:rFonts w:ascii="Times New Roman" w:hAnsi="Times New Roman" w:cs="Times New Roman"/>
          <w:color w:val="000000" w:themeColor="text1"/>
          <w:sz w:val="20"/>
          <w:szCs w:val="20"/>
          <w:lang/>
        </w:rPr>
        <w:t>microplants</w:t>
      </w:r>
      <w:proofErr w:type="spellEnd"/>
      <w:r w:rsidRPr="00D431C2">
        <w:rPr>
          <w:rFonts w:ascii="Times New Roman" w:hAnsi="Times New Roman" w:cs="Times New Roman"/>
          <w:color w:val="000000" w:themeColor="text1"/>
          <w:sz w:val="20"/>
          <w:szCs w:val="20"/>
          <w:lang/>
        </w:rPr>
        <w:t xml:space="preserve"> birch in tissue culture / / Forestry. - 2009, № 5.</w:t>
      </w:r>
      <w:r w:rsidRPr="00D431C2">
        <w:rPr>
          <w:rFonts w:ascii="Times New Roman" w:hAnsi="Times New Roman" w:cs="Times New Roman"/>
          <w:color w:val="000000" w:themeColor="text1"/>
          <w:sz w:val="20"/>
          <w:szCs w:val="20"/>
          <w:lang/>
        </w:rPr>
        <w:br/>
      </w:r>
      <w:proofErr w:type="gramStart"/>
      <w:r w:rsidRPr="00D431C2">
        <w:rPr>
          <w:rFonts w:ascii="Times New Roman" w:hAnsi="Times New Roman" w:cs="Times New Roman"/>
          <w:color w:val="000000" w:themeColor="text1"/>
          <w:sz w:val="20"/>
          <w:szCs w:val="20"/>
          <w:lang/>
        </w:rPr>
        <w:t>Five.</w:t>
      </w:r>
      <w:proofErr w:type="gramEnd"/>
      <w:r w:rsidRPr="00D431C2">
        <w:rPr>
          <w:rFonts w:ascii="Times New Roman" w:hAnsi="Times New Roman" w:cs="Times New Roman"/>
          <w:color w:val="000000" w:themeColor="text1"/>
          <w:sz w:val="20"/>
          <w:szCs w:val="20"/>
          <w:lang/>
        </w:rPr>
        <w:t xml:space="preserve"> The use of antibiotics in tissue culture Birch / / II End / / Forestry. - 2011. </w:t>
      </w:r>
      <w:proofErr w:type="gramStart"/>
      <w:r w:rsidRPr="00D431C2">
        <w:rPr>
          <w:rFonts w:ascii="Times New Roman" w:hAnsi="Times New Roman" w:cs="Times New Roman"/>
          <w:color w:val="000000" w:themeColor="text1"/>
          <w:sz w:val="20"/>
          <w:szCs w:val="20"/>
          <w:lang/>
        </w:rPr>
        <w:t>- № 1.</w:t>
      </w:r>
      <w:proofErr w:type="gramEnd"/>
    </w:p>
    <w:sectPr w:rsidR="000E3641" w:rsidRPr="00D431C2" w:rsidSect="00467F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0E3641"/>
    <w:rsid w:val="000E3641"/>
    <w:rsid w:val="00467F52"/>
    <w:rsid w:val="00D431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F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36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36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267</Words>
  <Characters>1523</Characters>
  <Application>Microsoft Office Word</Application>
  <DocSecurity>0</DocSecurity>
  <Lines>12</Lines>
  <Paragraphs>3</Paragraphs>
  <ScaleCrop>false</ScaleCrop>
  <Company>Grizli777</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Денис</cp:lastModifiedBy>
  <cp:revision>2</cp:revision>
  <dcterms:created xsi:type="dcterms:W3CDTF">2012-06-04T13:30:00Z</dcterms:created>
  <dcterms:modified xsi:type="dcterms:W3CDTF">2012-06-04T13:41:00Z</dcterms:modified>
</cp:coreProperties>
</file>