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34" w:rsidRPr="00AF71C6" w:rsidRDefault="00AF2B34" w:rsidP="00AF2B34">
      <w:pPr>
        <w:shd w:val="clear" w:color="auto" w:fill="FFFFFF"/>
        <w:jc w:val="center"/>
        <w:rPr>
          <w:b/>
        </w:rPr>
      </w:pPr>
      <w:r w:rsidRPr="00AF71C6">
        <w:rPr>
          <w:b/>
        </w:rPr>
        <w:t>ПРОГРАММА</w:t>
      </w:r>
    </w:p>
    <w:p w:rsidR="00AF2B34" w:rsidRPr="00AF71C6" w:rsidRDefault="00AF2B34" w:rsidP="00AF2B34">
      <w:pPr>
        <w:shd w:val="clear" w:color="auto" w:fill="FFFFFF"/>
        <w:jc w:val="center"/>
        <w:rPr>
          <w:b/>
        </w:rPr>
      </w:pPr>
      <w:r w:rsidRPr="00AF71C6">
        <w:rPr>
          <w:b/>
        </w:rPr>
        <w:t>подготовки к вступительному экзамену</w:t>
      </w:r>
    </w:p>
    <w:p w:rsidR="00AF2B34" w:rsidRPr="00AF71C6" w:rsidRDefault="00AF2B34" w:rsidP="00AF2B34">
      <w:pPr>
        <w:pStyle w:val="a3"/>
        <w:spacing w:after="0"/>
        <w:jc w:val="center"/>
      </w:pPr>
      <w:r w:rsidRPr="00AF71C6">
        <w:t>для поступления в магистратуру в 201</w:t>
      </w:r>
      <w:r w:rsidRPr="00AC6D19">
        <w:t>6</w:t>
      </w:r>
      <w:r w:rsidRPr="00AF71C6">
        <w:t xml:space="preserve"> году по специальности</w:t>
      </w:r>
    </w:p>
    <w:p w:rsidR="00AF2B34" w:rsidRPr="00AF71C6" w:rsidRDefault="00AF2B34" w:rsidP="00AF2B34">
      <w:pPr>
        <w:jc w:val="both"/>
      </w:pPr>
    </w:p>
    <w:p w:rsidR="00AF2B34" w:rsidRPr="00B05C98" w:rsidRDefault="00AF2B34" w:rsidP="00AF2B34">
      <w:pPr>
        <w:jc w:val="center"/>
        <w:rPr>
          <w:b/>
        </w:rPr>
      </w:pPr>
      <w:r w:rsidRPr="00B05C98">
        <w:rPr>
          <w:b/>
          <w:sz w:val="28"/>
          <w:szCs w:val="28"/>
          <w:lang w:val="be-BY"/>
        </w:rPr>
        <w:t>1 – 75 80 02 Лесоустройство и лесная таксация</w:t>
      </w:r>
    </w:p>
    <w:p w:rsidR="00AF2B34" w:rsidRPr="00AF71C6" w:rsidRDefault="00AF2B34" w:rsidP="00AF2B34">
      <w:pPr>
        <w:jc w:val="both"/>
        <w:rPr>
          <w:b/>
        </w:rPr>
      </w:pPr>
    </w:p>
    <w:p w:rsidR="00AF2B34" w:rsidRPr="00AC6D19" w:rsidRDefault="00AF2B34" w:rsidP="00AF2B34">
      <w:pPr>
        <w:pStyle w:val="a5"/>
        <w:widowControl w:val="0"/>
        <w:numPr>
          <w:ilvl w:val="0"/>
          <w:numId w:val="1"/>
        </w:numPr>
        <w:tabs>
          <w:tab w:val="left" w:pos="720"/>
          <w:tab w:val="left" w:pos="6379"/>
        </w:tabs>
        <w:jc w:val="both"/>
      </w:pPr>
      <w:r w:rsidRPr="00AC6D19">
        <w:t>Санитарные рубки леса (выборочные санитарные и сплошные санитарные рубки)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Понятие количественной и технической спелостей леса,  взаимосвязь возраста рубки с оборотом рубки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Методы расчета и принятия размера главного  пользования лесом.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Стандартная таблица сумм площадей сечений и запасов при полноте 1,0 и ее практическое применение</w:t>
      </w:r>
    </w:p>
    <w:p w:rsidR="00AF2B34" w:rsidRPr="00D14E47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D14E47">
        <w:rPr>
          <w:sz w:val="24"/>
          <w:szCs w:val="24"/>
        </w:rPr>
        <w:t>Методы проведения непрерывного лесоустройства.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Таксационные показатели насаждений и их определение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Лесная политика Беларуси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Выборочные методы таксации и </w:t>
      </w:r>
      <w:proofErr w:type="spellStart"/>
      <w:r w:rsidRPr="00AF71C6">
        <w:rPr>
          <w:sz w:val="24"/>
          <w:szCs w:val="24"/>
        </w:rPr>
        <w:t>товаризации</w:t>
      </w:r>
      <w:proofErr w:type="spellEnd"/>
      <w:r w:rsidRPr="00AF71C6">
        <w:rPr>
          <w:sz w:val="24"/>
          <w:szCs w:val="24"/>
        </w:rPr>
        <w:t xml:space="preserve"> леса 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Методы инвентаризации лесного фонда.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Отвод лесосек, таксация лесосек перечислительным способом, точность таксации лесосек.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Материально-денежная оценка лесосек.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Текущий и средний прирост, упрощенные методы определения текущего прироста.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Зависимость прироста от таксационных показателей.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Методы расчета и принятия размера промежуточного  пользования лесом.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Понятие «нормальный лес» и его использование в лесоустройстве.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Закономерности распределения деревьев по ступеням толщины.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Сортиментные таблицы и техника их применения, точность </w:t>
      </w:r>
      <w:proofErr w:type="spellStart"/>
      <w:r w:rsidRPr="00AF71C6">
        <w:rPr>
          <w:sz w:val="24"/>
          <w:szCs w:val="24"/>
        </w:rPr>
        <w:t>сортиментации</w:t>
      </w:r>
      <w:proofErr w:type="spellEnd"/>
      <w:r w:rsidRPr="00AF71C6">
        <w:rPr>
          <w:sz w:val="24"/>
          <w:szCs w:val="24"/>
        </w:rPr>
        <w:t xml:space="preserve"> лесосек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Учет </w:t>
      </w:r>
      <w:proofErr w:type="spellStart"/>
      <w:r w:rsidRPr="00AF71C6">
        <w:rPr>
          <w:sz w:val="24"/>
          <w:szCs w:val="24"/>
        </w:rPr>
        <w:t>заготовленнойлесопродукции</w:t>
      </w:r>
      <w:proofErr w:type="spellEnd"/>
      <w:r w:rsidRPr="00AF71C6">
        <w:rPr>
          <w:sz w:val="24"/>
          <w:szCs w:val="24"/>
        </w:rPr>
        <w:t xml:space="preserve">: </w:t>
      </w:r>
      <w:proofErr w:type="spellStart"/>
      <w:r w:rsidRPr="00AF71C6">
        <w:rPr>
          <w:sz w:val="24"/>
          <w:szCs w:val="24"/>
        </w:rPr>
        <w:t>долготья</w:t>
      </w:r>
      <w:proofErr w:type="spellEnd"/>
      <w:r w:rsidRPr="00AF71C6">
        <w:rPr>
          <w:sz w:val="24"/>
          <w:szCs w:val="24"/>
        </w:rPr>
        <w:t xml:space="preserve"> и </w:t>
      </w:r>
      <w:proofErr w:type="spellStart"/>
      <w:r w:rsidRPr="00AF71C6">
        <w:rPr>
          <w:sz w:val="24"/>
          <w:szCs w:val="24"/>
        </w:rPr>
        <w:t>коротья</w:t>
      </w:r>
      <w:proofErr w:type="spellEnd"/>
      <w:r w:rsidRPr="00AF71C6">
        <w:rPr>
          <w:sz w:val="24"/>
          <w:szCs w:val="24"/>
        </w:rPr>
        <w:t xml:space="preserve"> (дров).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 xml:space="preserve">Товарные таблицы, таблицы динамики товарности и технология их применения </w:t>
      </w:r>
    </w:p>
    <w:p w:rsidR="00AF2B34" w:rsidRDefault="00AF2B34" w:rsidP="00AF2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AF71C6">
        <w:rPr>
          <w:sz w:val="24"/>
          <w:szCs w:val="24"/>
        </w:rPr>
        <w:t>Измерительные шкалы и системы, лесотаксационные инструменты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 xml:space="preserve">Способы учета урожая семян, приемка и учет лесосеменного сырья. 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Лесосеменные плантации, способы их закладки и создания, постоянные и временные лесосеменные участки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jc w:val="both"/>
      </w:pPr>
      <w:r w:rsidRPr="00052EE7">
        <w:rPr>
          <w:spacing w:val="2"/>
        </w:rPr>
        <w:t>Способы хранения семян, оценка качества семян, документы, выдаваемые на лесные семена.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Принципы организации питомников, системы обработки почвы.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Системы и виды удобрений, известкование почвы.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Предпосевная обработка почвы, виды, способы и схемы посевов.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Виды школ первого порядка, школы второго и третьего порядка.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Виды теплиц, современные способы выращивания посадочного материала с закрытой корневой системой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jc w:val="both"/>
        <w:rPr>
          <w:spacing w:val="2"/>
        </w:rPr>
      </w:pPr>
      <w:proofErr w:type="spellStart"/>
      <w:r w:rsidRPr="00052EE7">
        <w:rPr>
          <w:spacing w:val="2"/>
        </w:rPr>
        <w:t>Лесокультурный</w:t>
      </w:r>
      <w:proofErr w:type="spellEnd"/>
      <w:r w:rsidRPr="00052EE7">
        <w:rPr>
          <w:spacing w:val="2"/>
        </w:rPr>
        <w:t xml:space="preserve"> фонд, его структура и очередность освоения. 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Виды и категории площадей, виды лесных культур, методы и способы производства лесных культур.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spacing w:val="2"/>
        </w:rPr>
      </w:pPr>
      <w:r w:rsidRPr="00052EE7">
        <w:rPr>
          <w:spacing w:val="2"/>
        </w:rPr>
        <w:t>Проектирование типов лесных культур, типы смешения пород в лесных культурах.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jc w:val="both"/>
        <w:rPr>
          <w:spacing w:val="2"/>
        </w:rPr>
      </w:pPr>
      <w:r w:rsidRPr="00052EE7">
        <w:rPr>
          <w:spacing w:val="2"/>
        </w:rPr>
        <w:t xml:space="preserve">Густота лесных культур, классификация лесных культур по густоте. 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jc w:val="both"/>
        <w:rPr>
          <w:bCs/>
        </w:rPr>
      </w:pPr>
      <w:r w:rsidRPr="00052EE7">
        <w:rPr>
          <w:bCs/>
        </w:rPr>
        <w:t xml:space="preserve">Системы лесных культур. Основные </w:t>
      </w:r>
      <w:proofErr w:type="spellStart"/>
      <w:r w:rsidRPr="00052EE7">
        <w:rPr>
          <w:bCs/>
        </w:rPr>
        <w:t>агротехнологические</w:t>
      </w:r>
      <w:proofErr w:type="spellEnd"/>
      <w:r w:rsidRPr="00052EE7">
        <w:rPr>
          <w:bCs/>
        </w:rPr>
        <w:t xml:space="preserve"> мероприятия при создании и выращивании лесных культур.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</w:rPr>
      </w:pPr>
      <w:proofErr w:type="spellStart"/>
      <w:r w:rsidRPr="00052EE7">
        <w:rPr>
          <w:bCs/>
        </w:rPr>
        <w:t>Лесокультурные</w:t>
      </w:r>
      <w:proofErr w:type="spellEnd"/>
      <w:r w:rsidRPr="00052EE7">
        <w:rPr>
          <w:bCs/>
        </w:rPr>
        <w:t xml:space="preserve"> способы реконструкции насаждений.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jc w:val="both"/>
        <w:rPr>
          <w:bCs/>
        </w:rPr>
      </w:pPr>
      <w:r w:rsidRPr="00052EE7">
        <w:rPr>
          <w:bCs/>
        </w:rPr>
        <w:t>Сплошные лесные культуры, методы их создания. Чистые и смешанные лесные культуры.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052EE7">
        <w:rPr>
          <w:bCs/>
        </w:rPr>
        <w:t xml:space="preserve">Агротехнические уходы за лесными культурами, их значение.  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052EE7">
        <w:rPr>
          <w:bCs/>
        </w:rPr>
        <w:lastRenderedPageBreak/>
        <w:t>Оценка качества лесных культур.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052EE7">
        <w:rPr>
          <w:bCs/>
        </w:rPr>
        <w:t>Назначение лесных культур в рекреационных лесах, виды рекультивации и типы лесных культур.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052EE7">
        <w:rPr>
          <w:bCs/>
        </w:rPr>
        <w:t>Конструкции лесных полос и их роль, защитные лесные полосы вдоль железных и автомобильных дорог.</w:t>
      </w:r>
    </w:p>
    <w:p w:rsidR="00AF2B34" w:rsidRPr="00052EE7" w:rsidRDefault="00AF2B34" w:rsidP="00AF2B34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</w:rPr>
      </w:pPr>
      <w:proofErr w:type="spellStart"/>
      <w:r w:rsidRPr="00052EE7">
        <w:rPr>
          <w:bCs/>
        </w:rPr>
        <w:t>Плантационноелесовыращивание</w:t>
      </w:r>
      <w:proofErr w:type="spellEnd"/>
      <w:r w:rsidRPr="00052EE7">
        <w:rPr>
          <w:bCs/>
        </w:rPr>
        <w:t xml:space="preserve"> (топливно-энергетические плантационные лесные культуры, плантационные лесные культуры для заготовки определенных сортиментов и др.)</w:t>
      </w:r>
    </w:p>
    <w:p w:rsidR="00AF2B34" w:rsidRPr="00AF71C6" w:rsidRDefault="00AF2B34" w:rsidP="00AF2B34">
      <w:pPr>
        <w:pStyle w:val="1"/>
        <w:numPr>
          <w:ilvl w:val="0"/>
          <w:numId w:val="1"/>
        </w:numPr>
        <w:rPr>
          <w:bCs/>
          <w:sz w:val="24"/>
          <w:szCs w:val="24"/>
        </w:rPr>
      </w:pPr>
      <w:r w:rsidRPr="00AF71C6">
        <w:rPr>
          <w:sz w:val="24"/>
          <w:szCs w:val="24"/>
        </w:rPr>
        <w:t>Понятие о лесе, о</w:t>
      </w:r>
      <w:r w:rsidRPr="00AF71C6">
        <w:rPr>
          <w:bCs/>
          <w:sz w:val="24"/>
          <w:szCs w:val="24"/>
        </w:rPr>
        <w:t>сновные компоненты леса, морфология леса</w:t>
      </w:r>
    </w:p>
    <w:p w:rsidR="00AF2B34" w:rsidRPr="00AF71C6" w:rsidRDefault="00AF2B34" w:rsidP="00AF2B34">
      <w:pPr>
        <w:pStyle w:val="a5"/>
        <w:widowControl w:val="0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Значение климатических факторов в жизни леса 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>Рубки леса в рекреационных лесах</w:t>
      </w:r>
    </w:p>
    <w:p w:rsidR="00AF2B34" w:rsidRPr="00AF71C6" w:rsidRDefault="00AF2B34" w:rsidP="00AF2B34">
      <w:pPr>
        <w:pStyle w:val="2"/>
        <w:numPr>
          <w:ilvl w:val="0"/>
          <w:numId w:val="1"/>
        </w:numPr>
        <w:spacing w:after="0" w:line="240" w:lineRule="auto"/>
        <w:jc w:val="both"/>
      </w:pPr>
      <w:r w:rsidRPr="00AF71C6">
        <w:t>Биотические факторы в жизни леса (зоогенные, фитогенные)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Антропогенные факторы и их воздействие на лесные экосистемы  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Геоботанические </w:t>
      </w:r>
      <w:proofErr w:type="spellStart"/>
      <w:r w:rsidRPr="00AF71C6">
        <w:t>подзоны</w:t>
      </w:r>
      <w:proofErr w:type="spellEnd"/>
      <w:r w:rsidRPr="00AF71C6">
        <w:t xml:space="preserve"> на территории Беларуси, принципы их выделения, лесная растительность Беларуси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>Биогеоценотическая типология В.Н. Сукачева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Типология П.С. </w:t>
      </w:r>
      <w:proofErr w:type="spellStart"/>
      <w:r w:rsidRPr="00AF71C6">
        <w:t>Погребняка</w:t>
      </w:r>
      <w:proofErr w:type="spellEnd"/>
      <w:r w:rsidRPr="00AF71C6">
        <w:t xml:space="preserve"> - Д.В. Воробьёва как основа для определения лесорастительных условий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Особенности белорусского </w:t>
      </w:r>
      <w:proofErr w:type="spellStart"/>
      <w:r w:rsidRPr="00AF71C6">
        <w:t>лесотипологического</w:t>
      </w:r>
      <w:proofErr w:type="spellEnd"/>
      <w:r w:rsidRPr="00AF71C6">
        <w:t xml:space="preserve"> направления (И.Д. Юркевич, В.С. </w:t>
      </w:r>
      <w:proofErr w:type="spellStart"/>
      <w:r w:rsidRPr="00AF71C6">
        <w:t>Гельтман</w:t>
      </w:r>
      <w:proofErr w:type="spellEnd"/>
      <w:r w:rsidRPr="00AF71C6">
        <w:t>)</w:t>
      </w:r>
    </w:p>
    <w:p w:rsidR="00AF2B34" w:rsidRPr="00AF71C6" w:rsidRDefault="00AF2B34" w:rsidP="00AF2B34">
      <w:pPr>
        <w:pStyle w:val="2"/>
        <w:numPr>
          <w:ilvl w:val="0"/>
          <w:numId w:val="1"/>
        </w:numPr>
        <w:spacing w:after="0" w:line="240" w:lineRule="auto"/>
        <w:jc w:val="both"/>
      </w:pPr>
      <w:r w:rsidRPr="00AF71C6">
        <w:t xml:space="preserve">Виды естественного возобновления, недостатки и преимущества семенного и вегетативного возобновления леса </w:t>
      </w:r>
    </w:p>
    <w:p w:rsidR="00AF2B34" w:rsidRPr="00AF71C6" w:rsidRDefault="00AF2B34" w:rsidP="00AF2B34">
      <w:pPr>
        <w:pStyle w:val="2"/>
        <w:numPr>
          <w:ilvl w:val="0"/>
          <w:numId w:val="1"/>
        </w:numPr>
        <w:spacing w:after="0" w:line="240" w:lineRule="auto"/>
        <w:jc w:val="both"/>
      </w:pPr>
      <w:r w:rsidRPr="00AF71C6">
        <w:t xml:space="preserve">Дифференциация деревьев в лесу и естественное </w:t>
      </w:r>
      <w:proofErr w:type="spellStart"/>
      <w:r w:rsidRPr="00AF71C6">
        <w:t>изреживание</w:t>
      </w:r>
      <w:proofErr w:type="spellEnd"/>
      <w:r w:rsidRPr="00AF71C6">
        <w:t>, его причины, классификация деревьев в насаждении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>Виды рубок промежуточного пользования, объекты проведения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Сплошные рубки главного пользования, цели и задачи их проведения, организационно-технические элементы, объекты проведения, </w:t>
      </w:r>
      <w:proofErr w:type="spellStart"/>
      <w:r w:rsidRPr="00AF71C6">
        <w:t>лесоводственные</w:t>
      </w:r>
      <w:proofErr w:type="spellEnd"/>
      <w:r w:rsidRPr="00AF71C6">
        <w:t xml:space="preserve"> требования при сплошных рубках главного пользования</w:t>
      </w:r>
    </w:p>
    <w:p w:rsidR="00AF2B34" w:rsidRPr="00AF71C6" w:rsidRDefault="00AF2B34" w:rsidP="00AF2B34">
      <w:pPr>
        <w:pStyle w:val="a5"/>
        <w:widowControl w:val="0"/>
        <w:numPr>
          <w:ilvl w:val="0"/>
          <w:numId w:val="1"/>
        </w:numPr>
        <w:tabs>
          <w:tab w:val="num" w:pos="0"/>
          <w:tab w:val="left" w:pos="720"/>
          <w:tab w:val="left" w:pos="6379"/>
        </w:tabs>
        <w:jc w:val="both"/>
      </w:pPr>
      <w:r w:rsidRPr="00AF71C6">
        <w:t xml:space="preserve">Постепенные рубки главного пользования (равномерно-постепенные, длительно-постепенные), полосно-постепенные рубки главного пользования, организационно-технические элементы, объекты проведения и </w:t>
      </w:r>
      <w:proofErr w:type="spellStart"/>
      <w:r w:rsidRPr="00AF71C6">
        <w:t>лесоводственные</w:t>
      </w:r>
      <w:proofErr w:type="spellEnd"/>
      <w:r w:rsidRPr="00AF71C6">
        <w:t xml:space="preserve"> требования 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Выборочные рубки главного пользования (добровольно-выборочные, группово-выборочные), организационно-технические элементы, объекты проведения и </w:t>
      </w:r>
      <w:proofErr w:type="spellStart"/>
      <w:r w:rsidRPr="00AF71C6">
        <w:t>лесоводственные</w:t>
      </w:r>
      <w:proofErr w:type="spellEnd"/>
      <w:r w:rsidRPr="00AF71C6">
        <w:t xml:space="preserve"> требования</w:t>
      </w:r>
    </w:p>
    <w:p w:rsidR="00AF2B34" w:rsidRPr="00AF71C6" w:rsidRDefault="00AF2B34" w:rsidP="00AF2B34">
      <w:pPr>
        <w:pStyle w:val="a5"/>
        <w:widowControl w:val="0"/>
        <w:numPr>
          <w:ilvl w:val="0"/>
          <w:numId w:val="1"/>
        </w:numPr>
        <w:tabs>
          <w:tab w:val="num" w:pos="0"/>
          <w:tab w:val="left" w:pos="720"/>
          <w:tab w:val="left" w:pos="6379"/>
        </w:tabs>
        <w:jc w:val="both"/>
      </w:pPr>
      <w:r w:rsidRPr="00AF71C6">
        <w:t>Меры содействия естественному возобновлению леса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 xml:space="preserve">Способы очистки лесосек, применяемые в Беларуси 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>Виды рубок ухода за лесом, цели, методы, способы и нормативы, технология лесосечных работ на рубках ухода, перспективные средства механизации.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>Нормативно-технические акты, регламентирующие проведение рубок леса в Беларуси</w:t>
      </w:r>
    </w:p>
    <w:p w:rsidR="00AF2B34" w:rsidRPr="00AF71C6" w:rsidRDefault="00AF2B34" w:rsidP="00AF2B34">
      <w:pPr>
        <w:pStyle w:val="a5"/>
        <w:numPr>
          <w:ilvl w:val="0"/>
          <w:numId w:val="1"/>
        </w:numPr>
        <w:tabs>
          <w:tab w:val="num" w:pos="0"/>
        </w:tabs>
        <w:jc w:val="both"/>
      </w:pPr>
      <w:r w:rsidRPr="00AF71C6">
        <w:t>Прочие рубки леса, виды, цели и объекты проведения</w:t>
      </w:r>
    </w:p>
    <w:p w:rsidR="00AF2B34" w:rsidRDefault="00AF2B34" w:rsidP="00AF2B34">
      <w:pPr>
        <w:pStyle w:val="1"/>
        <w:ind w:firstLine="0"/>
        <w:rPr>
          <w:sz w:val="24"/>
          <w:szCs w:val="24"/>
        </w:rPr>
      </w:pPr>
    </w:p>
    <w:p w:rsidR="00AF2B34" w:rsidRDefault="00AF2B34" w:rsidP="00AF2B34">
      <w:pPr>
        <w:pStyle w:val="1"/>
        <w:ind w:left="400" w:firstLine="0"/>
        <w:rPr>
          <w:sz w:val="24"/>
          <w:szCs w:val="24"/>
        </w:rPr>
      </w:pPr>
    </w:p>
    <w:p w:rsidR="00AF2B34" w:rsidRDefault="00AF2B34" w:rsidP="00AF2B34">
      <w:pPr>
        <w:pStyle w:val="1"/>
        <w:rPr>
          <w:sz w:val="24"/>
          <w:szCs w:val="24"/>
        </w:rPr>
      </w:pPr>
    </w:p>
    <w:p w:rsidR="00AF2B34" w:rsidRDefault="00AF2B34" w:rsidP="00AF2B34">
      <w:pPr>
        <w:pStyle w:val="1"/>
        <w:rPr>
          <w:sz w:val="24"/>
          <w:szCs w:val="24"/>
        </w:rPr>
      </w:pPr>
    </w:p>
    <w:p w:rsidR="00AF2B34" w:rsidRPr="00342174" w:rsidRDefault="00AF2B34" w:rsidP="00AF2B34">
      <w:pPr>
        <w:shd w:val="clear" w:color="auto" w:fill="FFFFFF"/>
        <w:jc w:val="both"/>
      </w:pPr>
      <w:r w:rsidRPr="00342174">
        <w:t xml:space="preserve">Зав. кафедрой </w:t>
      </w:r>
    </w:p>
    <w:p w:rsidR="00AF2B34" w:rsidRPr="00342174" w:rsidRDefault="00AF2B34" w:rsidP="00AF2B34">
      <w:pPr>
        <w:shd w:val="clear" w:color="auto" w:fill="FFFFFF"/>
        <w:jc w:val="both"/>
      </w:pPr>
      <w:r w:rsidRPr="00342174">
        <w:t>лесохозяйственных дисциплин                                                              М.С.Лазарева</w:t>
      </w:r>
    </w:p>
    <w:p w:rsidR="005108BE" w:rsidRDefault="005108BE"/>
    <w:sectPr w:rsidR="005108BE" w:rsidSect="0051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3ED9"/>
    <w:multiLevelType w:val="hybridMultilevel"/>
    <w:tmpl w:val="B6404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B34"/>
    <w:rsid w:val="005108BE"/>
    <w:rsid w:val="00AF2B34"/>
    <w:rsid w:val="00B745A9"/>
    <w:rsid w:val="00C6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2B34"/>
    <w:pPr>
      <w:spacing w:after="120"/>
    </w:pPr>
  </w:style>
  <w:style w:type="character" w:customStyle="1" w:styleId="a4">
    <w:name w:val="Основной текст Знак"/>
    <w:basedOn w:val="a0"/>
    <w:link w:val="a3"/>
    <w:rsid w:val="00AF2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F2B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F2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F2B34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F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Company>Grizli777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Дроздов</dc:creator>
  <cp:keywords/>
  <dc:description/>
  <cp:lastModifiedBy>Денис Дроздов</cp:lastModifiedBy>
  <cp:revision>1</cp:revision>
  <dcterms:created xsi:type="dcterms:W3CDTF">2016-06-22T03:53:00Z</dcterms:created>
  <dcterms:modified xsi:type="dcterms:W3CDTF">2016-06-22T03:54:00Z</dcterms:modified>
</cp:coreProperties>
</file>